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98" w:rsidRPr="00E54C65" w:rsidRDefault="00EE4498" w:rsidP="00EE4498">
      <w:pPr>
        <w:spacing w:before="100" w:beforeAutospacing="1" w:after="100" w:afterAutospacing="1" w:line="264" w:lineRule="auto"/>
        <w:rPr>
          <w:rFonts w:ascii="Arial" w:hAnsi="Arial" w:cs="Arial"/>
          <w:i/>
          <w:color w:val="000000" w:themeColor="text1"/>
        </w:rPr>
      </w:pPr>
      <w:r w:rsidRPr="00E54C65">
        <w:rPr>
          <w:rFonts w:ascii="Arial" w:hAnsi="Arial" w:cs="Arial"/>
          <w:i/>
          <w:color w:val="000000" w:themeColor="text1"/>
        </w:rPr>
        <w:t>Ciencias de la Tierra y del Medio Ambiente.</w:t>
      </w:r>
    </w:p>
    <w:p w:rsidR="00EE4498" w:rsidRPr="00B93A67" w:rsidRDefault="00EE4498" w:rsidP="00EE4498">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La materia de Ciencias de la Tierra y del Medio Ambiente tiene como eje principal el uso que hacemos los humanos de los recursos que nos ofrece nuestro planeta, un planeta finito que “utilizamos” como si fuese ilimitado. La humanidad se enfrenta a importantes retos en el siglo XXI, tales como la búsqueda de fuentes alternativas de energía, abastecimiento de materias primas, disponibilidad de agua, impactos ambientales, el calentamiento global del planeta, la alteración de la capa de ozono, pérdida de biodiversidad y los factores que inciden en ellos. </w:t>
      </w:r>
    </w:p>
    <w:p w:rsidR="00EE4498" w:rsidRPr="00B93A67" w:rsidRDefault="00EE4498" w:rsidP="00EE4498">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Conocer la problemática ambiental y los avances científicos contribuye a facilitar la formulación de soluciones integradoras entre desarrollo y medio ambiente, permitiendo establecer una gestión sostenible de nuestro planeta que evitará graves problemas ambientales.</w:t>
      </w:r>
    </w:p>
    <w:p w:rsidR="00EE4498" w:rsidRPr="00B93A67" w:rsidRDefault="00EE4498" w:rsidP="00EE4498">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Para conseguir este fin será necesario utilizar y aplicar conocimientos y competencias adquiridos de otras ciencias, principalmente Biología, Geología, Física y Química, una visión integradora y holística de las aportaciones de las mencionadas ciencias a la comprensión del funcionamiento de los sistemas terrestres su dinámica, sus interacciones, los factores que los rigen y cuya variación pueden provocar su alteración modificándolo a escala local, regional o global.</w:t>
      </w:r>
    </w:p>
    <w:p w:rsidR="00EE4498" w:rsidRPr="00B93A67" w:rsidRDefault="00EE4498" w:rsidP="00EE4498">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Las Ciencias de la Tierra y del Medio Ambiente abordan estas cuestiones planteadas en las diferentes escalas mencionadas. Es necesaria una reflexión científica, aplicando modelos teóricos y análisis científicos, para proporcionar una visión que permita encontrar un equilibrio entre el aprovechamiento de los recursos y la sostenibilidad, así como comprender de modo global y sistémico la realidad que nos rodea y valorar el entorno y los problemas relacionados con la actividad humana, para lo que es necesario valorar los riesgos y plantear medidas que corrijan o mitiguen el riesgo.</w:t>
      </w:r>
    </w:p>
    <w:p w:rsidR="00EE4498" w:rsidRPr="00B93A67" w:rsidRDefault="00EE4498" w:rsidP="00EE4498">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El desarrollo de la materia implica utilizar de forma sintética los conocimientos científicos adquiridos en cursos anteriores y otros que se adquieren de manera menos formal, ya que muchos de los temas que se estudian son preocupaciones de la sociedad actual y están presentes en los medios de comunicación social. Además, requiere relacionar de forma explícita el estudio de las relaciones de la ciencia, técnica, sociedad y medio ambiente para analizar las situaciones y las diferentes opciones que podrían plantearse.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7807"/>
      </w:tblGrid>
      <w:tr w:rsidR="00EE4498" w:rsidRPr="00B93A67" w:rsidTr="00A07BED">
        <w:tc>
          <w:tcPr>
            <w:tcW w:w="5000" w:type="pct"/>
            <w:gridSpan w:val="2"/>
            <w:shd w:val="clear" w:color="auto" w:fill="auto"/>
          </w:tcPr>
          <w:p w:rsidR="00EE4498" w:rsidRPr="00B93A67" w:rsidRDefault="00EE4498"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Ciencias de la Tierra y del Medio Ambiente. 2º de Bachillerato</w:t>
            </w:r>
          </w:p>
        </w:tc>
      </w:tr>
      <w:tr w:rsidR="00EE4498" w:rsidRPr="00B93A67" w:rsidTr="00A07BED">
        <w:tc>
          <w:tcPr>
            <w:tcW w:w="2500" w:type="pct"/>
            <w:shd w:val="clear" w:color="auto" w:fill="auto"/>
          </w:tcPr>
          <w:p w:rsidR="00EE4498" w:rsidRPr="00B93A67" w:rsidRDefault="00EE4498"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500" w:type="pct"/>
            <w:shd w:val="clear" w:color="auto" w:fill="auto"/>
          </w:tcPr>
          <w:p w:rsidR="00EE4498" w:rsidRPr="00B93A67" w:rsidRDefault="00EE4498"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EE4498" w:rsidRPr="00B93A67" w:rsidTr="00A07BED">
        <w:tc>
          <w:tcPr>
            <w:tcW w:w="5000" w:type="pct"/>
            <w:gridSpan w:val="2"/>
            <w:shd w:val="clear" w:color="auto" w:fill="auto"/>
          </w:tcPr>
          <w:p w:rsidR="00EE4498" w:rsidRPr="00B93A67" w:rsidRDefault="00EE4498" w:rsidP="00A07BED">
            <w:pPr>
              <w:spacing w:before="100" w:beforeAutospacing="1" w:after="100" w:afterAutospacing="1" w:line="264" w:lineRule="auto"/>
              <w:ind w:left="405"/>
              <w:jc w:val="center"/>
              <w:rPr>
                <w:rFonts w:ascii="Arial" w:hAnsi="Arial" w:cs="Arial"/>
                <w:color w:val="000000" w:themeColor="text1"/>
              </w:rPr>
            </w:pPr>
            <w:r w:rsidRPr="00B93A67">
              <w:rPr>
                <w:rFonts w:ascii="Arial" w:hAnsi="Arial" w:cs="Arial"/>
                <w:color w:val="000000" w:themeColor="text1"/>
              </w:rPr>
              <w:t>Bloque 1. Medio ambiente y fuentes de información ambiental</w:t>
            </w:r>
          </w:p>
        </w:tc>
      </w:tr>
      <w:tr w:rsidR="00EE4498" w:rsidRPr="00B93A67" w:rsidTr="00A07BED">
        <w:tc>
          <w:tcPr>
            <w:tcW w:w="2500" w:type="pct"/>
            <w:shd w:val="clear" w:color="auto" w:fill="auto"/>
          </w:tcPr>
          <w:p w:rsidR="00EE4498" w:rsidRPr="00B93A67" w:rsidRDefault="00EE4498" w:rsidP="00055EA9">
            <w:pPr>
              <w:numPr>
                <w:ilvl w:val="0"/>
                <w:numId w:val="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Realizar modelos de sistemas considerando las distintas variables, analizando la interdependencia de sus elementos.</w:t>
            </w:r>
          </w:p>
          <w:p w:rsidR="00EE4498" w:rsidRPr="00B93A67" w:rsidRDefault="00EE4498" w:rsidP="00055EA9">
            <w:pPr>
              <w:numPr>
                <w:ilvl w:val="0"/>
                <w:numId w:val="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Aplicar la dinámica de sistemas a los cambios ambientales ocurridos como consecuencia de la aparición de la vida y las actividades humanas a lo largo de la historia.</w:t>
            </w:r>
          </w:p>
          <w:p w:rsidR="00EE4498" w:rsidRPr="00B93A67" w:rsidRDefault="00EE4498" w:rsidP="00055EA9">
            <w:pPr>
              <w:numPr>
                <w:ilvl w:val="0"/>
                <w:numId w:val="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recursos, riesgos e impactos, asociándolos a la actividad humana sobre el medio ambiente.</w:t>
            </w:r>
          </w:p>
          <w:p w:rsidR="00EE4498" w:rsidRPr="00B93A67" w:rsidRDefault="00EE4498" w:rsidP="00055EA9">
            <w:pPr>
              <w:numPr>
                <w:ilvl w:val="0"/>
                <w:numId w:val="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 xml:space="preserve">Identificar los principales instrumentos de información ambiental. </w:t>
            </w:r>
          </w:p>
          <w:p w:rsidR="00EE4498" w:rsidRPr="00B93A67" w:rsidRDefault="00EE4498" w:rsidP="00A07BED">
            <w:pPr>
              <w:pStyle w:val="Prrafodelista"/>
              <w:spacing w:before="100" w:beforeAutospacing="1" w:after="100" w:afterAutospacing="1" w:line="264" w:lineRule="auto"/>
              <w:ind w:left="0"/>
              <w:contextualSpacing w:val="0"/>
              <w:rPr>
                <w:rFonts w:ascii="Arial" w:hAnsi="Arial" w:cs="Arial"/>
                <w:color w:val="000000" w:themeColor="text1"/>
              </w:rPr>
            </w:pPr>
          </w:p>
        </w:tc>
        <w:tc>
          <w:tcPr>
            <w:tcW w:w="2500" w:type="pct"/>
            <w:shd w:val="clear" w:color="auto" w:fill="auto"/>
          </w:tcPr>
          <w:p w:rsidR="00EE4498" w:rsidRPr="00B93A67" w:rsidRDefault="00EE4498" w:rsidP="00055EA9">
            <w:pPr>
              <w:numPr>
                <w:ilvl w:val="1"/>
                <w:numId w:val="15"/>
              </w:numPr>
              <w:spacing w:before="100" w:beforeAutospacing="1" w:after="100" w:afterAutospacing="1" w:line="264" w:lineRule="auto"/>
              <w:ind w:left="0" w:firstLine="0"/>
              <w:contextualSpacing/>
              <w:jc w:val="both"/>
              <w:rPr>
                <w:rFonts w:ascii="Arial" w:hAnsi="Arial" w:cs="Arial"/>
                <w:color w:val="000000" w:themeColor="text1"/>
              </w:rPr>
            </w:pPr>
            <w:r w:rsidRPr="00B93A67">
              <w:rPr>
                <w:rFonts w:ascii="Arial" w:hAnsi="Arial" w:cs="Arial"/>
                <w:color w:val="000000" w:themeColor="text1"/>
              </w:rPr>
              <w:lastRenderedPageBreak/>
              <w:t xml:space="preserve">Contrasta la interdependencia de los elementos de un sistema estableciendo sus relaciones. </w:t>
            </w:r>
          </w:p>
          <w:p w:rsidR="00EE4498" w:rsidRPr="00B93A67" w:rsidRDefault="00EE4498" w:rsidP="00055EA9">
            <w:pPr>
              <w:numPr>
                <w:ilvl w:val="1"/>
                <w:numId w:val="1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Elabora modelos de sistemas en los que representa las relaciones causales interpretando las consecuencias de la variación de los distintos factores.</w:t>
            </w:r>
          </w:p>
          <w:p w:rsidR="00EE4498" w:rsidRPr="00B93A67" w:rsidRDefault="00EE4498" w:rsidP="00055EA9">
            <w:pPr>
              <w:numPr>
                <w:ilvl w:val="1"/>
                <w:numId w:val="1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Analiza a partir de modelos sencillos los cambios ambientales que </w:t>
            </w:r>
            <w:r w:rsidRPr="00B93A67">
              <w:rPr>
                <w:rFonts w:ascii="Arial" w:hAnsi="Arial" w:cs="Arial"/>
                <w:color w:val="000000" w:themeColor="text1"/>
              </w:rPr>
              <w:lastRenderedPageBreak/>
              <w:t>tuvieron lugar como consecuencia de la aparición de la vida y la acción humana a lo largo de la historia.</w:t>
            </w:r>
          </w:p>
          <w:p w:rsidR="00EE4498" w:rsidRPr="00B93A67" w:rsidRDefault="00EE4498" w:rsidP="00055EA9">
            <w:pPr>
              <w:numPr>
                <w:ilvl w:val="1"/>
                <w:numId w:val="18"/>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 y clasifica recursos, riesgos e impactos ambientales asociados.</w:t>
            </w:r>
          </w:p>
          <w:p w:rsidR="00EE4498" w:rsidRPr="00B93A67" w:rsidRDefault="00EE4498" w:rsidP="00055EA9">
            <w:pPr>
              <w:numPr>
                <w:ilvl w:val="1"/>
                <w:numId w:val="1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y enumera los principales métodos de información ambiental.</w:t>
            </w:r>
          </w:p>
          <w:p w:rsidR="00EE4498" w:rsidRPr="00B93A67" w:rsidRDefault="00EE4498" w:rsidP="00055EA9">
            <w:pPr>
              <w:numPr>
                <w:ilvl w:val="1"/>
                <w:numId w:val="1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Extrae conclusiones sobre cuestiones ambientales a partir de distintas fuentes de información.</w:t>
            </w:r>
          </w:p>
        </w:tc>
      </w:tr>
      <w:tr w:rsidR="00EE4498" w:rsidRPr="00B93A67" w:rsidTr="00A07BED">
        <w:tc>
          <w:tcPr>
            <w:tcW w:w="5000" w:type="pct"/>
            <w:gridSpan w:val="2"/>
            <w:shd w:val="clear" w:color="auto" w:fill="auto"/>
          </w:tcPr>
          <w:p w:rsidR="00EE4498" w:rsidRPr="00B93A67" w:rsidRDefault="00EE4498" w:rsidP="00A07BED">
            <w:pPr>
              <w:spacing w:before="100" w:beforeAutospacing="1" w:after="100" w:afterAutospacing="1" w:line="264" w:lineRule="auto"/>
              <w:ind w:left="405"/>
              <w:jc w:val="center"/>
              <w:rPr>
                <w:rFonts w:ascii="Arial" w:hAnsi="Arial" w:cs="Arial"/>
                <w:color w:val="000000" w:themeColor="text1"/>
              </w:rPr>
            </w:pPr>
            <w:r w:rsidRPr="00B93A67">
              <w:rPr>
                <w:rFonts w:ascii="Arial" w:hAnsi="Arial" w:cs="Arial"/>
                <w:color w:val="000000" w:themeColor="text1"/>
              </w:rPr>
              <w:lastRenderedPageBreak/>
              <w:t>Bloque 2. Las capas fluidas, dinámica</w:t>
            </w:r>
          </w:p>
        </w:tc>
      </w:tr>
      <w:tr w:rsidR="00EE4498" w:rsidRPr="00B93A67" w:rsidTr="00A07BED">
        <w:tc>
          <w:tcPr>
            <w:tcW w:w="2500" w:type="pct"/>
            <w:shd w:val="clear" w:color="auto" w:fill="auto"/>
          </w:tcPr>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los efectos de la radiación solar en las capas fluida.</w:t>
            </w:r>
          </w:p>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el funcionamiento de las capas fluidas estableciendo su relación con el clima.</w:t>
            </w:r>
          </w:p>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Reconocer los componentes de la atmósfera relacionándolos con su procedencia e importancia biológica.</w:t>
            </w:r>
          </w:p>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Comprender la importancia de la capa de ozono y su origen. </w:t>
            </w:r>
          </w:p>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Determinar el origen del efecto invernadero y su relación con la vida en la Tierra.</w:t>
            </w:r>
          </w:p>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el papel de la hidrosfera como regulador climático.</w:t>
            </w:r>
          </w:p>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Asociar algunos fenómenos climáticos con las corrientes oceánicas  (o la temperatura superficial del agua).</w:t>
            </w:r>
          </w:p>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Explicar la formación de precipitaciones relacionándolo con los movimientos de masas de aire.</w:t>
            </w:r>
          </w:p>
          <w:p w:rsidR="00EE4498" w:rsidRPr="00B93A67" w:rsidRDefault="00EE4498" w:rsidP="00055EA9">
            <w:pPr>
              <w:numPr>
                <w:ilvl w:val="0"/>
                <w:numId w:val="1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los riesgos climáticos, valorando los factores que contribuyen a favorecerlos y los factores que contribuyen a paliar sus efectos.</w:t>
            </w:r>
          </w:p>
          <w:p w:rsidR="00EE4498" w:rsidRPr="00B93A67" w:rsidRDefault="00EE4498" w:rsidP="00A07BED">
            <w:pPr>
              <w:autoSpaceDE w:val="0"/>
              <w:autoSpaceDN w:val="0"/>
              <w:adjustRightInd w:val="0"/>
              <w:spacing w:before="100" w:beforeAutospacing="1" w:after="100" w:afterAutospacing="1" w:line="264" w:lineRule="auto"/>
              <w:rPr>
                <w:rFonts w:ascii="Arial" w:hAnsi="Arial" w:cs="Arial"/>
                <w:color w:val="000000" w:themeColor="text1"/>
              </w:rPr>
            </w:pPr>
          </w:p>
        </w:tc>
        <w:tc>
          <w:tcPr>
            <w:tcW w:w="2500" w:type="pct"/>
            <w:shd w:val="clear" w:color="auto" w:fill="auto"/>
          </w:tcPr>
          <w:p w:rsidR="00EE4498" w:rsidRPr="00B93A67" w:rsidRDefault="00EE4498" w:rsidP="00055EA9">
            <w:pPr>
              <w:numPr>
                <w:ilvl w:val="1"/>
                <w:numId w:val="2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Valora la radiación solar como recurso energético.</w:t>
            </w:r>
          </w:p>
          <w:p w:rsidR="00EE4498" w:rsidRPr="00B93A67" w:rsidRDefault="00EE4498" w:rsidP="00055EA9">
            <w:pPr>
              <w:numPr>
                <w:ilvl w:val="1"/>
                <w:numId w:val="2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 la radiación solar con la dinámica de las capas fluidas y el clima.</w:t>
            </w:r>
          </w:p>
          <w:p w:rsidR="00EE4498" w:rsidRPr="00B93A67" w:rsidRDefault="00EE4498" w:rsidP="00055EA9">
            <w:pPr>
              <w:numPr>
                <w:ilvl w:val="1"/>
                <w:numId w:val="2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 la relación entre radiación solar y la geodinámica externa.</w:t>
            </w:r>
          </w:p>
          <w:p w:rsidR="00EE4498" w:rsidRPr="00B93A67" w:rsidRDefault="00EE4498" w:rsidP="00055EA9">
            <w:pPr>
              <w:numPr>
                <w:ilvl w:val="1"/>
                <w:numId w:val="2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 los componentes de la atmósfera relacionándolos con su origen, distribución y su dinámica.</w:t>
            </w:r>
          </w:p>
          <w:p w:rsidR="00EE4498" w:rsidRPr="00B93A67" w:rsidRDefault="00EE4498" w:rsidP="00055EA9">
            <w:pPr>
              <w:numPr>
                <w:ilvl w:val="1"/>
                <w:numId w:val="2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Explica la dinámica de la atmósfera y sus consecuencias en el clima. </w:t>
            </w:r>
          </w:p>
          <w:p w:rsidR="00EE4498" w:rsidRPr="00B93A67" w:rsidRDefault="00EE4498" w:rsidP="00055EA9">
            <w:pPr>
              <w:numPr>
                <w:ilvl w:val="1"/>
                <w:numId w:val="2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 los componentes de la atmósfera con su procedencia.</w:t>
            </w:r>
          </w:p>
          <w:p w:rsidR="00EE4498" w:rsidRPr="00B93A67" w:rsidRDefault="00EE4498" w:rsidP="00055EA9">
            <w:pPr>
              <w:numPr>
                <w:ilvl w:val="1"/>
                <w:numId w:val="2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 Relaciona los componentes de la atmósfera con su importancia biológica.</w:t>
            </w:r>
          </w:p>
          <w:p w:rsidR="00EE4498" w:rsidRPr="00B93A67" w:rsidRDefault="00EE4498" w:rsidP="00055EA9">
            <w:pPr>
              <w:numPr>
                <w:ilvl w:val="1"/>
                <w:numId w:val="28"/>
              </w:numPr>
              <w:spacing w:before="100" w:beforeAutospacing="1" w:after="100" w:afterAutospacing="1" w:line="264" w:lineRule="auto"/>
              <w:ind w:left="0" w:firstLine="0"/>
              <w:contextualSpacing/>
              <w:jc w:val="both"/>
              <w:rPr>
                <w:rFonts w:ascii="Arial" w:hAnsi="Arial" w:cs="Arial"/>
                <w:color w:val="000000" w:themeColor="text1"/>
              </w:rPr>
            </w:pPr>
            <w:r w:rsidRPr="00B93A67">
              <w:rPr>
                <w:rFonts w:ascii="Arial" w:hAnsi="Arial" w:cs="Arial"/>
                <w:color w:val="000000" w:themeColor="text1"/>
              </w:rPr>
              <w:t>Determina la importancia de la capa de ozono, valorando los efectos de su disminución.</w:t>
            </w:r>
          </w:p>
          <w:p w:rsidR="00EE4498" w:rsidRPr="00B93A67" w:rsidRDefault="00EE4498"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4.2. Señala medidas que previenen la disminución de la capa de ozono.</w:t>
            </w:r>
          </w:p>
          <w:p w:rsidR="00EE4498" w:rsidRPr="00B93A67" w:rsidRDefault="00EE4498" w:rsidP="00055EA9">
            <w:pPr>
              <w:numPr>
                <w:ilvl w:val="1"/>
                <w:numId w:val="2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Valora el efecto invernadero y su relación con la vida en la Tierra.</w:t>
            </w:r>
          </w:p>
          <w:p w:rsidR="00EE4498" w:rsidRPr="00B93A67" w:rsidRDefault="00EE4498" w:rsidP="00055EA9">
            <w:pPr>
              <w:numPr>
                <w:ilvl w:val="1"/>
                <w:numId w:val="2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Comprende y explica qué factores provocan el aumento del efecto invernadero y sus consecuencias. </w:t>
            </w:r>
          </w:p>
          <w:p w:rsidR="00EE4498" w:rsidRPr="00B93A67" w:rsidRDefault="00EE4498" w:rsidP="00055EA9">
            <w:pPr>
              <w:numPr>
                <w:ilvl w:val="1"/>
                <w:numId w:val="2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Razona el funcionamiento de la hidrosfera como regulador climático.</w:t>
            </w:r>
          </w:p>
          <w:p w:rsidR="00EE4498" w:rsidRPr="00B93A67" w:rsidRDefault="00EE4498" w:rsidP="00055EA9">
            <w:pPr>
              <w:numPr>
                <w:ilvl w:val="1"/>
                <w:numId w:val="2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Determina la influencia de la circulación oceánica  en el clima.</w:t>
            </w:r>
          </w:p>
          <w:p w:rsidR="00EE4498" w:rsidRPr="00B93A67" w:rsidRDefault="00EE4498" w:rsidP="00055EA9">
            <w:pPr>
              <w:numPr>
                <w:ilvl w:val="1"/>
                <w:numId w:val="2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 la relación entre las corrientes oceánicas y fenómenos como “El Niño” y los huracanes, entre otros.</w:t>
            </w:r>
          </w:p>
          <w:p w:rsidR="00EE4498" w:rsidRPr="00B93A67" w:rsidRDefault="00EE4498" w:rsidP="00055EA9">
            <w:pPr>
              <w:numPr>
                <w:ilvl w:val="1"/>
                <w:numId w:val="2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Asocia las corrientes oceánicas con la circulación de los vientos y el clima.</w:t>
            </w:r>
          </w:p>
          <w:p w:rsidR="00EE4498" w:rsidRPr="00B93A67" w:rsidRDefault="00EE4498" w:rsidP="00055EA9">
            <w:pPr>
              <w:numPr>
                <w:ilvl w:val="1"/>
                <w:numId w:val="2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 la circulación de masas de aire con los tipos de precipitaciones.</w:t>
            </w:r>
          </w:p>
          <w:p w:rsidR="00EE4498" w:rsidRPr="00B93A67" w:rsidRDefault="00EE4498" w:rsidP="00055EA9">
            <w:pPr>
              <w:numPr>
                <w:ilvl w:val="1"/>
                <w:numId w:val="2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Interpreta mapas meteorológicos.</w:t>
            </w:r>
          </w:p>
          <w:p w:rsidR="00EE4498" w:rsidRPr="00B93A67" w:rsidRDefault="00EE4498" w:rsidP="00055EA9">
            <w:pPr>
              <w:numPr>
                <w:ilvl w:val="1"/>
                <w:numId w:val="2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 los diferentes riesgos climáticos con los factores que los originan y las consecuencias que ocasionan.</w:t>
            </w:r>
          </w:p>
          <w:p w:rsidR="00EE4498" w:rsidRPr="00B93A67" w:rsidRDefault="00EE4498" w:rsidP="00055EA9">
            <w:pPr>
              <w:numPr>
                <w:ilvl w:val="1"/>
                <w:numId w:val="2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Propone medidas para evitar o disminuir los efectos de los riesgos climáticos.</w:t>
            </w:r>
          </w:p>
        </w:tc>
      </w:tr>
      <w:tr w:rsidR="00EE4498" w:rsidRPr="00B93A67" w:rsidTr="00A07BED">
        <w:tc>
          <w:tcPr>
            <w:tcW w:w="5000" w:type="pct"/>
            <w:gridSpan w:val="2"/>
            <w:shd w:val="clear" w:color="auto" w:fill="auto"/>
          </w:tcPr>
          <w:p w:rsidR="00EE4498" w:rsidRPr="00B93A67" w:rsidRDefault="00EE4498" w:rsidP="00A07BED">
            <w:pPr>
              <w:spacing w:before="100" w:beforeAutospacing="1" w:after="100" w:afterAutospacing="1" w:line="264" w:lineRule="auto"/>
              <w:ind w:left="405"/>
              <w:jc w:val="center"/>
              <w:rPr>
                <w:rFonts w:ascii="Arial" w:hAnsi="Arial" w:cs="Arial"/>
                <w:color w:val="000000" w:themeColor="text1"/>
              </w:rPr>
            </w:pPr>
            <w:r w:rsidRPr="00B93A67">
              <w:rPr>
                <w:rFonts w:ascii="Arial" w:hAnsi="Arial" w:cs="Arial"/>
                <w:color w:val="000000" w:themeColor="text1"/>
              </w:rPr>
              <w:lastRenderedPageBreak/>
              <w:t>Bloque 3. Contaminación atmosférica</w:t>
            </w:r>
          </w:p>
        </w:tc>
      </w:tr>
      <w:tr w:rsidR="00EE4498" w:rsidRPr="00B93A67" w:rsidTr="00A07BED">
        <w:tc>
          <w:tcPr>
            <w:tcW w:w="2500" w:type="pct"/>
            <w:shd w:val="clear" w:color="auto" w:fill="auto"/>
          </w:tcPr>
          <w:p w:rsidR="00EE4498" w:rsidRPr="00B93A67" w:rsidRDefault="00EE4498" w:rsidP="00055EA9">
            <w:pPr>
              <w:numPr>
                <w:ilvl w:val="0"/>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Argumentar el origen de la contaminación atmosférica, sus repercusiones sociales y sanitarias.</w:t>
            </w:r>
          </w:p>
          <w:p w:rsidR="00EE4498" w:rsidRPr="00B93A67" w:rsidRDefault="00EE4498" w:rsidP="00055EA9">
            <w:pPr>
              <w:numPr>
                <w:ilvl w:val="0"/>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Proponer medidas que favorecen la disminución de la contaminación atmosférica y del efecto invernadero.</w:t>
            </w:r>
          </w:p>
          <w:p w:rsidR="00EE4498" w:rsidRPr="00B93A67" w:rsidRDefault="00EE4498" w:rsidP="00055EA9">
            <w:pPr>
              <w:numPr>
                <w:ilvl w:val="0"/>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 Relacionar la contaminación atmosférica con sus efectos biológicos.</w:t>
            </w:r>
          </w:p>
          <w:p w:rsidR="00EE4498" w:rsidRPr="00B93A67" w:rsidRDefault="00EE4498" w:rsidP="00055EA9">
            <w:pPr>
              <w:numPr>
                <w:ilvl w:val="0"/>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Clasificar los efectos locales, regionales y globales de la contaminación atmosférica.</w:t>
            </w:r>
          </w:p>
          <w:p w:rsidR="00EE4498" w:rsidRPr="00B93A67" w:rsidRDefault="00EE4498" w:rsidP="00A07BED">
            <w:pPr>
              <w:tabs>
                <w:tab w:val="left" w:pos="3120"/>
              </w:tabs>
              <w:spacing w:before="100" w:beforeAutospacing="1" w:after="100" w:afterAutospacing="1" w:line="264" w:lineRule="auto"/>
              <w:rPr>
                <w:rFonts w:ascii="Arial" w:hAnsi="Arial" w:cs="Arial"/>
                <w:color w:val="000000" w:themeColor="text1"/>
              </w:rPr>
            </w:pPr>
          </w:p>
        </w:tc>
        <w:tc>
          <w:tcPr>
            <w:tcW w:w="2500" w:type="pct"/>
            <w:shd w:val="clear" w:color="auto" w:fill="auto"/>
          </w:tcPr>
          <w:p w:rsidR="00EE4498" w:rsidRPr="00B93A67" w:rsidRDefault="00EE4498" w:rsidP="00055EA9">
            <w:pPr>
              <w:numPr>
                <w:ilvl w:val="1"/>
                <w:numId w:val="2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 los efectos biológicos de la contaminación atmosférica.</w:t>
            </w:r>
          </w:p>
          <w:p w:rsidR="00EE4498" w:rsidRPr="00B93A67" w:rsidRDefault="00EE4498" w:rsidP="00055EA9">
            <w:pPr>
              <w:numPr>
                <w:ilvl w:val="1"/>
                <w:numId w:val="2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Asocia los contaminantes con su origen, reconociendo las consecuencias sociales, ambientales y sanitarias que producen.</w:t>
            </w:r>
          </w:p>
          <w:p w:rsidR="00EE4498" w:rsidRPr="00B93A67" w:rsidRDefault="00EE4498" w:rsidP="00055EA9">
            <w:pPr>
              <w:numPr>
                <w:ilvl w:val="1"/>
                <w:numId w:val="3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Describe medidas que previenen o atenúan la contaminación atmosférica y el efecto invernadero.</w:t>
            </w:r>
          </w:p>
          <w:p w:rsidR="00EE4498" w:rsidRPr="00B93A67" w:rsidRDefault="00EE4498" w:rsidP="00055EA9">
            <w:pPr>
              <w:numPr>
                <w:ilvl w:val="1"/>
                <w:numId w:val="3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 el grado de contaminación con ciertas condiciones meteorológicas y/o topográficas.</w:t>
            </w:r>
          </w:p>
          <w:p w:rsidR="00EE4498" w:rsidRPr="00B93A67" w:rsidRDefault="00EE4498" w:rsidP="00055EA9">
            <w:pPr>
              <w:numPr>
                <w:ilvl w:val="1"/>
                <w:numId w:val="3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 Explica los efectos biológicos producidos por la contaminación atmosférica.</w:t>
            </w:r>
          </w:p>
          <w:p w:rsidR="00EE4498" w:rsidRPr="00B93A67" w:rsidRDefault="00EE4498" w:rsidP="00055EA9">
            <w:pPr>
              <w:numPr>
                <w:ilvl w:val="1"/>
                <w:numId w:val="3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Describe los efectos locales, regionales y globales ocasionados por la contaminación del aire.</w:t>
            </w:r>
          </w:p>
          <w:p w:rsidR="00EE4498" w:rsidRPr="00B93A67" w:rsidRDefault="00EE4498" w:rsidP="00055EA9">
            <w:pPr>
              <w:numPr>
                <w:ilvl w:val="1"/>
                <w:numId w:val="3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Distingue el origen y efectos del ozono troposférico y estratosférico.</w:t>
            </w:r>
          </w:p>
        </w:tc>
      </w:tr>
      <w:tr w:rsidR="00EE4498" w:rsidRPr="00B93A67" w:rsidTr="00A07BED">
        <w:tc>
          <w:tcPr>
            <w:tcW w:w="5000" w:type="pct"/>
            <w:gridSpan w:val="2"/>
            <w:shd w:val="clear" w:color="auto" w:fill="auto"/>
          </w:tcPr>
          <w:p w:rsidR="00EE4498" w:rsidRPr="00B93A67" w:rsidRDefault="00EE4498" w:rsidP="00A07BED">
            <w:pPr>
              <w:spacing w:before="100" w:beforeAutospacing="1" w:after="100" w:afterAutospacing="1" w:line="264" w:lineRule="auto"/>
              <w:ind w:left="405"/>
              <w:jc w:val="center"/>
              <w:rPr>
                <w:rFonts w:ascii="Arial" w:hAnsi="Arial" w:cs="Arial"/>
                <w:color w:val="000000" w:themeColor="text1"/>
              </w:rPr>
            </w:pPr>
            <w:r w:rsidRPr="00B93A67">
              <w:rPr>
                <w:rFonts w:ascii="Arial" w:hAnsi="Arial" w:cs="Arial"/>
                <w:color w:val="000000" w:themeColor="text1"/>
              </w:rPr>
              <w:t>Bloque 4. Contaminación de las aguas</w:t>
            </w:r>
          </w:p>
        </w:tc>
      </w:tr>
      <w:tr w:rsidR="00EE4498" w:rsidRPr="00B93A67" w:rsidTr="00A07BED">
        <w:tc>
          <w:tcPr>
            <w:tcW w:w="2500" w:type="pct"/>
            <w:shd w:val="clear" w:color="auto" w:fill="auto"/>
          </w:tcPr>
          <w:p w:rsidR="00EE4498" w:rsidRPr="00B93A67" w:rsidRDefault="00EE4498" w:rsidP="00055EA9">
            <w:pPr>
              <w:numPr>
                <w:ilvl w:val="0"/>
                <w:numId w:val="11"/>
              </w:numPr>
              <w:spacing w:before="100" w:beforeAutospacing="1" w:after="100" w:afterAutospacing="1" w:line="264" w:lineRule="auto"/>
              <w:ind w:left="0" w:firstLine="0"/>
              <w:jc w:val="both"/>
              <w:rPr>
                <w:rFonts w:ascii="Arial" w:hAnsi="Arial" w:cs="Arial"/>
                <w:strike/>
                <w:color w:val="000000" w:themeColor="text1"/>
              </w:rPr>
            </w:pPr>
            <w:r w:rsidRPr="00B93A67">
              <w:rPr>
                <w:rFonts w:ascii="Arial" w:hAnsi="Arial" w:cs="Arial"/>
                <w:color w:val="000000" w:themeColor="text1"/>
              </w:rPr>
              <w:lastRenderedPageBreak/>
              <w:t xml:space="preserve">Clasificar los contaminantes del agua respecto a su origen y a los efectos que producen. </w:t>
            </w:r>
          </w:p>
          <w:p w:rsidR="00EE4498" w:rsidRPr="00B93A67" w:rsidRDefault="00EE4498" w:rsidP="00055EA9">
            <w:pPr>
              <w:numPr>
                <w:ilvl w:val="0"/>
                <w:numId w:val="1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los indicadores de calidad del agua.</w:t>
            </w:r>
          </w:p>
          <w:p w:rsidR="00EE4498" w:rsidRPr="00B93A67" w:rsidRDefault="00EE4498" w:rsidP="00055EA9">
            <w:pPr>
              <w:numPr>
                <w:ilvl w:val="0"/>
                <w:numId w:val="1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Valorar las repercusiones que tiene para la humanidad la contaminación del agua, proponiendo medidas que la eviten o disminuyan.</w:t>
            </w:r>
          </w:p>
          <w:p w:rsidR="00EE4498" w:rsidRPr="00B93A67" w:rsidRDefault="00EE4498" w:rsidP="00055EA9">
            <w:pPr>
              <w:numPr>
                <w:ilvl w:val="0"/>
                <w:numId w:val="1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Conocer los sistemas de potabilización y depuración de las aguas residuales. </w:t>
            </w:r>
          </w:p>
          <w:p w:rsidR="00EE4498" w:rsidRPr="00B93A67" w:rsidRDefault="00EE4498" w:rsidP="00A07BED">
            <w:pPr>
              <w:tabs>
                <w:tab w:val="left" w:pos="975"/>
              </w:tabs>
              <w:spacing w:before="100" w:beforeAutospacing="1" w:after="100" w:afterAutospacing="1" w:line="264" w:lineRule="auto"/>
              <w:rPr>
                <w:rFonts w:ascii="Arial" w:hAnsi="Arial" w:cs="Arial"/>
                <w:color w:val="000000" w:themeColor="text1"/>
              </w:rPr>
            </w:pPr>
          </w:p>
        </w:tc>
        <w:tc>
          <w:tcPr>
            <w:tcW w:w="2500" w:type="pct"/>
            <w:shd w:val="clear" w:color="auto" w:fill="auto"/>
          </w:tcPr>
          <w:p w:rsidR="00EE4498" w:rsidRPr="00B93A67" w:rsidRDefault="00EE4498" w:rsidP="00055EA9">
            <w:pPr>
              <w:numPr>
                <w:ilvl w:val="1"/>
                <w:numId w:val="3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y describe el origen y los efectos de la contaminación de las aguas superficiales y subterráneas.</w:t>
            </w:r>
            <w:r w:rsidRPr="00B93A67">
              <w:rPr>
                <w:rFonts w:ascii="Arial" w:hAnsi="Arial" w:cs="Arial"/>
                <w:strike/>
                <w:color w:val="000000" w:themeColor="text1"/>
              </w:rPr>
              <w:t xml:space="preserve"> </w:t>
            </w:r>
          </w:p>
          <w:p w:rsidR="00EE4498" w:rsidRPr="00B93A67" w:rsidRDefault="00EE4498" w:rsidP="00055EA9">
            <w:pPr>
              <w:numPr>
                <w:ilvl w:val="1"/>
                <w:numId w:val="3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 los principales contaminantes del agua con su origen y sus efectos.</w:t>
            </w:r>
          </w:p>
          <w:p w:rsidR="00EE4498" w:rsidRPr="00B93A67" w:rsidRDefault="00EE4498" w:rsidP="00055EA9">
            <w:pPr>
              <w:numPr>
                <w:ilvl w:val="1"/>
                <w:numId w:val="3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y describe los principales indicadores de calidad del agua.</w:t>
            </w:r>
          </w:p>
          <w:p w:rsidR="00EE4498" w:rsidRPr="00B93A67" w:rsidRDefault="00EE4498" w:rsidP="00055EA9">
            <w:pPr>
              <w:pStyle w:val="Prrafodelista"/>
              <w:numPr>
                <w:ilvl w:val="1"/>
                <w:numId w:val="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Describe el proceso de eutrofización de las aguas valorando las consecuencias del mismo.</w:t>
            </w:r>
          </w:p>
          <w:p w:rsidR="00EE4498" w:rsidRPr="00B93A67" w:rsidRDefault="00EE4498" w:rsidP="00055EA9">
            <w:pPr>
              <w:pStyle w:val="Prrafodelista"/>
              <w:numPr>
                <w:ilvl w:val="1"/>
                <w:numId w:val="6"/>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Propone actitudes y acciones, individuales, estatales e intergubernamentales que minimicen las repercusiones ambientales de la contaminación del agua.</w:t>
            </w:r>
          </w:p>
          <w:p w:rsidR="00EE4498" w:rsidRPr="00B93A67" w:rsidRDefault="00EE4498" w:rsidP="00055EA9">
            <w:pPr>
              <w:pStyle w:val="Prrafodelista"/>
              <w:numPr>
                <w:ilvl w:val="1"/>
                <w:numId w:val="8"/>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Esquematiza las fases de potabilización y depuración del agua en una EDAR.</w:t>
            </w:r>
          </w:p>
        </w:tc>
      </w:tr>
      <w:tr w:rsidR="00EE4498" w:rsidRPr="00B93A67" w:rsidTr="00A07BED">
        <w:tc>
          <w:tcPr>
            <w:tcW w:w="5000" w:type="pct"/>
            <w:gridSpan w:val="2"/>
            <w:shd w:val="clear" w:color="auto" w:fill="auto"/>
          </w:tcPr>
          <w:p w:rsidR="00EE4498" w:rsidRPr="00B93A67" w:rsidRDefault="00EE4498" w:rsidP="00A07BED">
            <w:pPr>
              <w:spacing w:before="100" w:beforeAutospacing="1" w:after="100" w:afterAutospacing="1" w:line="264" w:lineRule="auto"/>
              <w:ind w:left="405"/>
              <w:jc w:val="center"/>
              <w:rPr>
                <w:rFonts w:ascii="Arial" w:hAnsi="Arial" w:cs="Arial"/>
                <w:color w:val="000000" w:themeColor="text1"/>
              </w:rPr>
            </w:pPr>
            <w:r w:rsidRPr="00B93A67">
              <w:rPr>
                <w:rFonts w:ascii="Arial" w:hAnsi="Arial" w:cs="Arial"/>
                <w:color w:val="000000" w:themeColor="text1"/>
              </w:rPr>
              <w:t xml:space="preserve">Bloque 5. La </w:t>
            </w:r>
            <w:proofErr w:type="spellStart"/>
            <w:r w:rsidRPr="00B93A67">
              <w:rPr>
                <w:rFonts w:ascii="Arial" w:hAnsi="Arial" w:cs="Arial"/>
                <w:color w:val="000000" w:themeColor="text1"/>
              </w:rPr>
              <w:t>geosfera</w:t>
            </w:r>
            <w:proofErr w:type="spellEnd"/>
            <w:r w:rsidRPr="00B93A67">
              <w:rPr>
                <w:rFonts w:ascii="Arial" w:hAnsi="Arial" w:cs="Arial"/>
                <w:color w:val="000000" w:themeColor="text1"/>
              </w:rPr>
              <w:t xml:space="preserve"> y riesgos geológicos</w:t>
            </w:r>
          </w:p>
        </w:tc>
      </w:tr>
      <w:tr w:rsidR="00EE4498" w:rsidRPr="00B93A67" w:rsidTr="00A07BED">
        <w:tc>
          <w:tcPr>
            <w:tcW w:w="2500" w:type="pct"/>
            <w:shd w:val="clear" w:color="auto" w:fill="auto"/>
          </w:tcPr>
          <w:p w:rsidR="00EE4498" w:rsidRPr="00B93A67" w:rsidRDefault="00EE4498" w:rsidP="00055EA9">
            <w:pPr>
              <w:numPr>
                <w:ilvl w:val="0"/>
                <w:numId w:val="1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Relacionar los flujos de energía y los riesgos geológicos.</w:t>
            </w:r>
          </w:p>
          <w:p w:rsidR="00EE4498" w:rsidRPr="00B93A67" w:rsidRDefault="00EE4498" w:rsidP="00055EA9">
            <w:pPr>
              <w:numPr>
                <w:ilvl w:val="0"/>
                <w:numId w:val="1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los factores que favorecen o atenúan los riesgos geológicos.</w:t>
            </w:r>
          </w:p>
          <w:p w:rsidR="00EE4498" w:rsidRPr="00B93A67" w:rsidRDefault="00EE4498" w:rsidP="00055EA9">
            <w:pPr>
              <w:numPr>
                <w:ilvl w:val="0"/>
                <w:numId w:val="1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Determinar métodos de predicción y prevención de los riesgos geológicos.</w:t>
            </w:r>
          </w:p>
          <w:p w:rsidR="00EE4498" w:rsidRPr="00B93A67" w:rsidRDefault="00EE4498" w:rsidP="00055EA9">
            <w:pPr>
              <w:numPr>
                <w:ilvl w:val="0"/>
                <w:numId w:val="1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el relieve como la interacción de la dinámica interna y externa.</w:t>
            </w:r>
          </w:p>
          <w:p w:rsidR="00EE4498" w:rsidRPr="00B93A67" w:rsidRDefault="00EE4498" w:rsidP="00055EA9">
            <w:pPr>
              <w:numPr>
                <w:ilvl w:val="0"/>
                <w:numId w:val="1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Determinar los riesgos asociados a los sistemas de ladera y fluviales, valorando los factores que influyen.</w:t>
            </w:r>
          </w:p>
          <w:p w:rsidR="00EE4498" w:rsidRPr="00B93A67" w:rsidRDefault="00EE4498" w:rsidP="00055EA9">
            <w:pPr>
              <w:numPr>
                <w:ilvl w:val="0"/>
                <w:numId w:val="1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Reconocer los recursos minerales, los combustibles fósiles y los impactos derivados de su uso.</w:t>
            </w:r>
          </w:p>
          <w:p w:rsidR="00EE4498" w:rsidRPr="00B93A67" w:rsidRDefault="00EE4498" w:rsidP="00055EA9">
            <w:pPr>
              <w:numPr>
                <w:ilvl w:val="0"/>
                <w:numId w:val="1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medidas de uso eficiente determinando sus beneficios.</w:t>
            </w:r>
          </w:p>
        </w:tc>
        <w:tc>
          <w:tcPr>
            <w:tcW w:w="2500" w:type="pct"/>
            <w:shd w:val="clear" w:color="auto" w:fill="auto"/>
          </w:tcPr>
          <w:p w:rsidR="00EE4498" w:rsidRPr="00B93A67" w:rsidRDefault="00EE4498" w:rsidP="00055EA9">
            <w:pPr>
              <w:numPr>
                <w:ilvl w:val="1"/>
                <w:numId w:val="3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 las manifestaciones de la energía interna de la Tierra y su relación con los riesgos geológicos.</w:t>
            </w:r>
          </w:p>
          <w:p w:rsidR="00EE4498" w:rsidRPr="00B93A67" w:rsidRDefault="00EE4498" w:rsidP="00055EA9">
            <w:pPr>
              <w:numPr>
                <w:ilvl w:val="1"/>
                <w:numId w:val="36"/>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 el origen y los factores que determinan los riesgos sísmico y volcánico.</w:t>
            </w:r>
          </w:p>
          <w:p w:rsidR="00EE4498" w:rsidRPr="00B93A67" w:rsidRDefault="00EE4498" w:rsidP="00055EA9">
            <w:pPr>
              <w:numPr>
                <w:ilvl w:val="1"/>
                <w:numId w:val="3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los métodos de predicción y prevención de los riesgos geológicos.</w:t>
            </w:r>
          </w:p>
          <w:p w:rsidR="00EE4498" w:rsidRPr="00B93A67" w:rsidRDefault="00EE4498" w:rsidP="00055EA9">
            <w:pPr>
              <w:numPr>
                <w:ilvl w:val="1"/>
                <w:numId w:val="37"/>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 Relaciona los riesgos geológicos con los daños que producen.</w:t>
            </w:r>
          </w:p>
          <w:p w:rsidR="00EE4498" w:rsidRPr="00B93A67" w:rsidRDefault="00EE4498" w:rsidP="00055EA9">
            <w:pPr>
              <w:numPr>
                <w:ilvl w:val="1"/>
                <w:numId w:val="38"/>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Interpreta el relieve como consecuencia de la interacción de la dinámica interna y externa del planeta.</w:t>
            </w:r>
          </w:p>
          <w:p w:rsidR="00EE4498" w:rsidRPr="00B93A67" w:rsidRDefault="00EE4498" w:rsidP="00055EA9">
            <w:pPr>
              <w:numPr>
                <w:ilvl w:val="1"/>
                <w:numId w:val="3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 los riesgos asociados a los sistemas de ladera y fluviales, comprendiendo los factores que intervienen.</w:t>
            </w:r>
          </w:p>
          <w:p w:rsidR="00EE4498" w:rsidRPr="00B93A67" w:rsidRDefault="00EE4498" w:rsidP="00055EA9">
            <w:pPr>
              <w:numPr>
                <w:ilvl w:val="1"/>
                <w:numId w:val="3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Valora la ordenación del territorio como método de prevención de riesgos.</w:t>
            </w:r>
          </w:p>
          <w:p w:rsidR="00EE4498" w:rsidRPr="00B93A67" w:rsidRDefault="00EE4498" w:rsidP="00055EA9">
            <w:pPr>
              <w:numPr>
                <w:ilvl w:val="1"/>
                <w:numId w:val="39"/>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 xml:space="preserve">Evalúa la fragilidad del paisaje y los impactos más frecuentes que sufre. </w:t>
            </w:r>
          </w:p>
          <w:p w:rsidR="00EE4498" w:rsidRPr="00B93A67" w:rsidRDefault="00EE4498"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6.1. Relaciona la utilización de los principales recursos minerales, y energéticos con los problemas ambientales ocasionados y los riesgos asociados.</w:t>
            </w:r>
          </w:p>
          <w:p w:rsidR="00EE4498" w:rsidRPr="00B93A67" w:rsidRDefault="00EE4498" w:rsidP="00055EA9">
            <w:pPr>
              <w:pStyle w:val="Prrafodelista"/>
              <w:numPr>
                <w:ilvl w:val="1"/>
                <w:numId w:val="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Valora el uso eficiente de la energía y de los recursos.</w:t>
            </w:r>
          </w:p>
          <w:p w:rsidR="00EE4498" w:rsidRPr="00B93A67" w:rsidRDefault="00EE4498" w:rsidP="00055EA9">
            <w:pPr>
              <w:pStyle w:val="Prrafodelista"/>
              <w:numPr>
                <w:ilvl w:val="1"/>
                <w:numId w:val="7"/>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Evalúa las medidas que promueven un uso eficiente de la energía y de los recursos.</w:t>
            </w:r>
          </w:p>
        </w:tc>
      </w:tr>
      <w:tr w:rsidR="00EE4498" w:rsidRPr="00B93A67" w:rsidTr="00A07BED">
        <w:tc>
          <w:tcPr>
            <w:tcW w:w="5000" w:type="pct"/>
            <w:gridSpan w:val="2"/>
            <w:shd w:val="clear" w:color="auto" w:fill="auto"/>
          </w:tcPr>
          <w:p w:rsidR="00EE4498" w:rsidRPr="00B93A67" w:rsidRDefault="00EE4498" w:rsidP="00A07BED">
            <w:pPr>
              <w:spacing w:before="100" w:beforeAutospacing="1" w:after="100" w:afterAutospacing="1" w:line="264" w:lineRule="auto"/>
              <w:ind w:left="360"/>
              <w:jc w:val="center"/>
              <w:rPr>
                <w:rFonts w:ascii="Arial" w:hAnsi="Arial" w:cs="Arial"/>
                <w:color w:val="000000" w:themeColor="text1"/>
              </w:rPr>
            </w:pPr>
            <w:r w:rsidRPr="00B93A67">
              <w:rPr>
                <w:rFonts w:ascii="Arial" w:hAnsi="Arial" w:cs="Arial"/>
                <w:color w:val="000000" w:themeColor="text1"/>
              </w:rPr>
              <w:lastRenderedPageBreak/>
              <w:t>Bloque 6. Circulación de materia y energía en la biosfera</w:t>
            </w:r>
          </w:p>
        </w:tc>
      </w:tr>
      <w:tr w:rsidR="00EE4498" w:rsidRPr="00B93A67" w:rsidTr="00A07BED">
        <w:tc>
          <w:tcPr>
            <w:tcW w:w="2500" w:type="pct"/>
            <w:shd w:val="clear" w:color="auto" w:fill="auto"/>
          </w:tcPr>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Reconocer las relaciones tróficas de los ecosistemas, valorando la influencia de los factores limitantes de la producción primaria y aquellos que aumentan su rentabilidad.</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Comprender la circulación de bioelementos (sobre todo O, C, N, P y S) entre la </w:t>
            </w:r>
            <w:proofErr w:type="spellStart"/>
            <w:r w:rsidRPr="00B93A67">
              <w:rPr>
                <w:rFonts w:ascii="Arial" w:hAnsi="Arial" w:cs="Arial"/>
                <w:color w:val="000000" w:themeColor="text1"/>
              </w:rPr>
              <w:t>geosfera</w:t>
            </w:r>
            <w:proofErr w:type="spellEnd"/>
            <w:r w:rsidRPr="00B93A67">
              <w:rPr>
                <w:rFonts w:ascii="Arial" w:hAnsi="Arial" w:cs="Arial"/>
                <w:color w:val="000000" w:themeColor="text1"/>
              </w:rPr>
              <w:t xml:space="preserve"> y los seres vivos.</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Comprender los mecanismos naturales de autorregulación de los ecosistemas y valorar la repercusión de la acción humana sobre los ecosistemas.</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Distinguir la importancia de la biodiversidad y reconocer las actividades que tienen efectos negativos sobre ella.</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Identificar los tipos de suelo, relacionándolos con la litología y el clima que los han originado.</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Valorar el suelo como recurso frágil y escaso.</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técnicas de valoración del grado de alteración de un suelo.</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los problemas ambientales producidos por la deforestación, la agricultura y la ganadería.</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 Comprender las características del sistema litoral.</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Analizar y valorar la evolución de los recursos pesqueros.</w:t>
            </w:r>
          </w:p>
          <w:p w:rsidR="00EE4498" w:rsidRPr="00B93A67" w:rsidRDefault="00EE4498" w:rsidP="00055EA9">
            <w:pPr>
              <w:numPr>
                <w:ilvl w:val="0"/>
                <w:numId w:val="1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lang w:val="es-ES_tradnl"/>
              </w:rPr>
              <w:t>Valorar la conservación de las zonas litorales por su elevado valor ecológico.</w:t>
            </w:r>
          </w:p>
          <w:p w:rsidR="00EE4498" w:rsidRPr="00B93A67" w:rsidRDefault="00EE4498" w:rsidP="00A07BED">
            <w:pPr>
              <w:pStyle w:val="Default"/>
              <w:spacing w:before="100" w:beforeAutospacing="1" w:after="100" w:afterAutospacing="1" w:line="264" w:lineRule="auto"/>
              <w:jc w:val="both"/>
              <w:rPr>
                <w:rFonts w:eastAsia="Times New Roman"/>
                <w:bCs/>
                <w:color w:val="000000" w:themeColor="text1"/>
                <w:sz w:val="22"/>
                <w:szCs w:val="22"/>
              </w:rPr>
            </w:pPr>
          </w:p>
        </w:tc>
        <w:tc>
          <w:tcPr>
            <w:tcW w:w="2500" w:type="pct"/>
            <w:shd w:val="clear" w:color="auto" w:fill="auto"/>
          </w:tcPr>
          <w:p w:rsidR="00EE4498" w:rsidRPr="00B93A67" w:rsidRDefault="00EE4498" w:rsidP="00055EA9">
            <w:pPr>
              <w:numPr>
                <w:ilvl w:val="1"/>
                <w:numId w:val="4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 los factores limitantes de la producción primaria y aquellos que aumentan su rentabilidad.</w:t>
            </w:r>
          </w:p>
          <w:p w:rsidR="00EE4498" w:rsidRPr="00B93A67" w:rsidRDefault="00EE4498" w:rsidP="00055EA9">
            <w:pPr>
              <w:numPr>
                <w:ilvl w:val="1"/>
                <w:numId w:val="4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Esquematiza las relaciones tróficas de un ecosistema.</w:t>
            </w:r>
          </w:p>
          <w:p w:rsidR="00EE4498" w:rsidRPr="00B93A67" w:rsidRDefault="00EE4498" w:rsidP="00055EA9">
            <w:pPr>
              <w:numPr>
                <w:ilvl w:val="1"/>
                <w:numId w:val="4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Interpreta gráficos, pirámides, cadenas y redes tróficas.</w:t>
            </w:r>
          </w:p>
          <w:p w:rsidR="00EE4498" w:rsidRPr="00B93A67" w:rsidRDefault="00EE4498" w:rsidP="00055EA9">
            <w:pPr>
              <w:numPr>
                <w:ilvl w:val="1"/>
                <w:numId w:val="45"/>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Explica las causas de la diferente productividad en mares y contenientes.</w:t>
            </w:r>
          </w:p>
          <w:p w:rsidR="00EE4498" w:rsidRPr="00B93A67" w:rsidRDefault="00EE4498" w:rsidP="00055EA9">
            <w:pPr>
              <w:numPr>
                <w:ilvl w:val="1"/>
                <w:numId w:val="46"/>
              </w:numPr>
              <w:spacing w:before="100" w:beforeAutospacing="1" w:after="100" w:afterAutospacing="1" w:line="264" w:lineRule="auto"/>
              <w:ind w:left="0" w:firstLine="0"/>
              <w:jc w:val="both"/>
              <w:rPr>
                <w:rFonts w:ascii="Arial" w:hAnsi="Arial" w:cs="Arial"/>
                <w:strike/>
                <w:color w:val="000000" w:themeColor="text1"/>
              </w:rPr>
            </w:pPr>
            <w:r w:rsidRPr="00B93A67">
              <w:rPr>
                <w:rFonts w:ascii="Arial" w:hAnsi="Arial" w:cs="Arial"/>
                <w:color w:val="000000" w:themeColor="text1"/>
              </w:rPr>
              <w:t>Esquematiza los ciclos biogeoquímicos, argumentando la importancia de su equilibrio.</w:t>
            </w:r>
          </w:p>
          <w:p w:rsidR="00EE4498" w:rsidRPr="00B93A67" w:rsidRDefault="00EE4498" w:rsidP="00055EA9">
            <w:pPr>
              <w:numPr>
                <w:ilvl w:val="1"/>
                <w:numId w:val="5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Identifica los cambios que se producen en las sucesiones ecológicas, interpretando la variación de los parámetros tróficos.</w:t>
            </w:r>
          </w:p>
          <w:p w:rsidR="00EE4498" w:rsidRPr="00B93A67" w:rsidRDefault="00EE4498" w:rsidP="00055EA9">
            <w:pPr>
              <w:numPr>
                <w:ilvl w:val="1"/>
                <w:numId w:val="5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los mecanismos naturales de autorregulación de los ecosistemas.</w:t>
            </w:r>
          </w:p>
          <w:p w:rsidR="00EE4498" w:rsidRPr="00B93A67" w:rsidRDefault="00EE4498" w:rsidP="00055EA9">
            <w:pPr>
              <w:numPr>
                <w:ilvl w:val="1"/>
                <w:numId w:val="5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Argumenta la repercusión de la acción humana sobre los ecosistemas.</w:t>
            </w:r>
          </w:p>
          <w:p w:rsidR="00EE4498" w:rsidRPr="00B93A67" w:rsidRDefault="00EE4498" w:rsidP="00055EA9">
            <w:pPr>
              <w:numPr>
                <w:ilvl w:val="1"/>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 las distintas actividades humanas con las repercusiones en la dinámica del ecosistema.</w:t>
            </w:r>
          </w:p>
          <w:p w:rsidR="00EE4498" w:rsidRPr="00B93A67" w:rsidRDefault="00EE4498" w:rsidP="00055EA9">
            <w:pPr>
              <w:numPr>
                <w:ilvl w:val="1"/>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Argumenta la importancia de la biodiversidad y los riesgos que supone su disminución.</w:t>
            </w:r>
          </w:p>
          <w:p w:rsidR="00EE4498" w:rsidRPr="00B93A67" w:rsidRDefault="00EE4498" w:rsidP="00055EA9">
            <w:pPr>
              <w:numPr>
                <w:ilvl w:val="1"/>
                <w:numId w:val="1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Relaciona las acciones humanas con su influencia en la biodiversidad </w:t>
            </w:r>
            <w:r w:rsidRPr="00B93A67">
              <w:rPr>
                <w:rFonts w:ascii="Arial" w:hAnsi="Arial" w:cs="Arial"/>
                <w:color w:val="000000" w:themeColor="text1"/>
              </w:rPr>
              <w:lastRenderedPageBreak/>
              <w:t>del ecosistema.</w:t>
            </w:r>
          </w:p>
          <w:p w:rsidR="00EE4498" w:rsidRPr="00B93A67" w:rsidRDefault="00EE4498" w:rsidP="00055EA9">
            <w:pPr>
              <w:numPr>
                <w:ilvl w:val="1"/>
                <w:numId w:val="47"/>
              </w:numPr>
              <w:spacing w:before="100" w:beforeAutospacing="1" w:after="100" w:afterAutospacing="1" w:line="264" w:lineRule="auto"/>
              <w:ind w:left="0" w:firstLine="0"/>
              <w:rPr>
                <w:rFonts w:ascii="Arial" w:hAnsi="Arial" w:cs="Arial"/>
                <w:color w:val="000000" w:themeColor="text1"/>
              </w:rPr>
            </w:pPr>
            <w:r w:rsidRPr="00B93A67">
              <w:rPr>
                <w:rFonts w:ascii="Arial" w:hAnsi="Arial" w:cs="Arial"/>
                <w:color w:val="000000" w:themeColor="text1"/>
              </w:rPr>
              <w:t>Clasifica los tipos de suelo relacionándolos con la litología y el clima que los origina.</w:t>
            </w:r>
          </w:p>
          <w:p w:rsidR="00EE4498" w:rsidRPr="00B93A67" w:rsidRDefault="00EE4498" w:rsidP="00055EA9">
            <w:pPr>
              <w:numPr>
                <w:ilvl w:val="1"/>
                <w:numId w:val="48"/>
              </w:numPr>
              <w:spacing w:before="100" w:beforeAutospacing="1" w:after="100" w:afterAutospacing="1" w:line="264" w:lineRule="auto"/>
              <w:ind w:left="0" w:firstLine="0"/>
              <w:rPr>
                <w:rFonts w:ascii="Arial" w:hAnsi="Arial" w:cs="Arial"/>
                <w:color w:val="000000" w:themeColor="text1"/>
              </w:rPr>
            </w:pPr>
            <w:r w:rsidRPr="00B93A67">
              <w:rPr>
                <w:rFonts w:ascii="Arial" w:hAnsi="Arial" w:cs="Arial"/>
                <w:color w:val="000000" w:themeColor="text1"/>
              </w:rPr>
              <w:t>Valora el suelo como recurso frágil y escaso.</w:t>
            </w:r>
          </w:p>
          <w:p w:rsidR="00EE4498" w:rsidRPr="00B93A67" w:rsidRDefault="00EE4498" w:rsidP="00055EA9">
            <w:pPr>
              <w:pStyle w:val="Prrafodelista"/>
              <w:numPr>
                <w:ilvl w:val="1"/>
                <w:numId w:val="12"/>
              </w:numPr>
              <w:spacing w:before="100" w:beforeAutospacing="1" w:after="100" w:afterAutospacing="1" w:line="264" w:lineRule="auto"/>
              <w:ind w:left="0" w:firstLine="0"/>
              <w:rPr>
                <w:rFonts w:ascii="Arial" w:hAnsi="Arial" w:cs="Arial"/>
                <w:color w:val="000000" w:themeColor="text1"/>
              </w:rPr>
            </w:pPr>
            <w:r w:rsidRPr="00B93A67">
              <w:rPr>
                <w:rFonts w:ascii="Arial" w:hAnsi="Arial" w:cs="Arial"/>
                <w:color w:val="000000" w:themeColor="text1"/>
              </w:rPr>
              <w:t>Identifica el grado de alteración de un suelo aplicando distintas técnicas de valoración.</w:t>
            </w:r>
          </w:p>
          <w:p w:rsidR="00EE4498" w:rsidRPr="00B93A67" w:rsidRDefault="00EE4498" w:rsidP="00055EA9">
            <w:pPr>
              <w:numPr>
                <w:ilvl w:val="1"/>
                <w:numId w:val="49"/>
              </w:numPr>
              <w:spacing w:before="100" w:beforeAutospacing="1" w:after="100" w:afterAutospacing="1" w:line="264" w:lineRule="auto"/>
              <w:ind w:left="0" w:firstLine="0"/>
              <w:rPr>
                <w:rFonts w:ascii="Arial" w:hAnsi="Arial" w:cs="Arial"/>
                <w:color w:val="000000" w:themeColor="text1"/>
              </w:rPr>
            </w:pPr>
            <w:r w:rsidRPr="00B93A67">
              <w:rPr>
                <w:rFonts w:ascii="Arial" w:hAnsi="Arial" w:cs="Arial"/>
                <w:color w:val="000000" w:themeColor="text1"/>
              </w:rPr>
              <w:t>Analiza los problemas ambientales producidos por la deforestación, agricultura y ganadería.</w:t>
            </w:r>
          </w:p>
          <w:p w:rsidR="00EE4498" w:rsidRPr="00B93A67" w:rsidRDefault="00EE4498" w:rsidP="00055EA9">
            <w:pPr>
              <w:numPr>
                <w:ilvl w:val="1"/>
                <w:numId w:val="50"/>
              </w:numPr>
              <w:tabs>
                <w:tab w:val="left" w:pos="404"/>
              </w:tabs>
              <w:spacing w:before="100" w:beforeAutospacing="1" w:after="100" w:afterAutospacing="1" w:line="264" w:lineRule="auto"/>
              <w:ind w:left="0" w:firstLine="0"/>
              <w:rPr>
                <w:rFonts w:ascii="Arial" w:hAnsi="Arial" w:cs="Arial"/>
                <w:color w:val="000000" w:themeColor="text1"/>
              </w:rPr>
            </w:pPr>
            <w:r w:rsidRPr="00B93A67">
              <w:rPr>
                <w:rFonts w:ascii="Arial" w:hAnsi="Arial" w:cs="Arial"/>
                <w:color w:val="000000" w:themeColor="text1"/>
              </w:rPr>
              <w:t xml:space="preserve"> Conoce las características del sistema litoral.</w:t>
            </w:r>
          </w:p>
          <w:p w:rsidR="00EE4498" w:rsidRPr="00B93A67" w:rsidRDefault="00EE4498" w:rsidP="00055EA9">
            <w:pPr>
              <w:pStyle w:val="Prrafodelista"/>
              <w:numPr>
                <w:ilvl w:val="1"/>
                <w:numId w:val="51"/>
              </w:numPr>
              <w:tabs>
                <w:tab w:val="left" w:pos="0"/>
                <w:tab w:val="left" w:pos="404"/>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Valora el sistema litoral como fuente de recursos y biodiversidad.</w:t>
            </w:r>
          </w:p>
          <w:p w:rsidR="00EE4498" w:rsidRPr="00B93A67" w:rsidRDefault="00EE4498" w:rsidP="00055EA9">
            <w:pPr>
              <w:pStyle w:val="Prrafodelista"/>
              <w:numPr>
                <w:ilvl w:val="1"/>
                <w:numId w:val="51"/>
              </w:numPr>
              <w:tabs>
                <w:tab w:val="left" w:pos="0"/>
                <w:tab w:val="left" w:pos="404"/>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Relaciona la sobreexplotación de los recursos pesqueros con impactos en las zonas litorales.</w:t>
            </w:r>
          </w:p>
          <w:p w:rsidR="00EE4498" w:rsidRPr="00B93A67" w:rsidRDefault="00EE4498" w:rsidP="00A07BED">
            <w:pPr>
              <w:pStyle w:val="Prrafodelista"/>
              <w:tabs>
                <w:tab w:val="left" w:pos="546"/>
              </w:tabs>
              <w:spacing w:before="100" w:beforeAutospacing="1" w:after="100" w:afterAutospacing="1" w:line="264" w:lineRule="auto"/>
              <w:ind w:left="0"/>
              <w:contextualSpacing w:val="0"/>
              <w:jc w:val="both"/>
              <w:rPr>
                <w:rFonts w:ascii="Arial" w:hAnsi="Arial" w:cs="Arial"/>
                <w:color w:val="000000" w:themeColor="text1"/>
              </w:rPr>
            </w:pPr>
            <w:r w:rsidRPr="00B93A67">
              <w:rPr>
                <w:rFonts w:ascii="Arial" w:hAnsi="Arial" w:cs="Arial"/>
                <w:color w:val="000000" w:themeColor="text1"/>
              </w:rPr>
              <w:t>11.1. Establece la importancia de la conservación de las zonas litorales.</w:t>
            </w:r>
          </w:p>
        </w:tc>
      </w:tr>
      <w:tr w:rsidR="00EE4498" w:rsidRPr="00B93A67" w:rsidTr="00A07BED">
        <w:tc>
          <w:tcPr>
            <w:tcW w:w="5000" w:type="pct"/>
            <w:gridSpan w:val="2"/>
            <w:shd w:val="clear" w:color="auto" w:fill="auto"/>
          </w:tcPr>
          <w:p w:rsidR="00EE4498" w:rsidRPr="00B93A67" w:rsidRDefault="00EE4498" w:rsidP="00A07BED">
            <w:pPr>
              <w:spacing w:before="100" w:beforeAutospacing="1" w:after="100" w:afterAutospacing="1" w:line="264" w:lineRule="auto"/>
              <w:ind w:left="405"/>
              <w:jc w:val="center"/>
              <w:rPr>
                <w:rFonts w:ascii="Arial" w:hAnsi="Arial" w:cs="Arial"/>
                <w:color w:val="000000" w:themeColor="text1"/>
              </w:rPr>
            </w:pPr>
            <w:r w:rsidRPr="00B93A67">
              <w:rPr>
                <w:rFonts w:ascii="Arial" w:hAnsi="Arial" w:cs="Arial"/>
                <w:color w:val="000000" w:themeColor="text1"/>
              </w:rPr>
              <w:lastRenderedPageBreak/>
              <w:t>Bloque 7. La gestión y desarrollo sostenible</w:t>
            </w:r>
          </w:p>
        </w:tc>
      </w:tr>
      <w:tr w:rsidR="00EE4498" w:rsidRPr="00B93A67" w:rsidTr="00A07BED">
        <w:tc>
          <w:tcPr>
            <w:tcW w:w="2500" w:type="pct"/>
            <w:shd w:val="clear" w:color="auto" w:fill="auto"/>
          </w:tcPr>
          <w:p w:rsidR="00EE4498" w:rsidRPr="00B93A67" w:rsidRDefault="00EE4498" w:rsidP="00055EA9">
            <w:pPr>
              <w:numPr>
                <w:ilvl w:val="0"/>
                <w:numId w:val="1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Establecer diferencias entre el desarrollismo incontrolado, el conservacionismo y el desarrollo sostenible.</w:t>
            </w:r>
          </w:p>
          <w:p w:rsidR="00EE4498" w:rsidRPr="00B93A67" w:rsidRDefault="00EE4498" w:rsidP="00055EA9">
            <w:pPr>
              <w:numPr>
                <w:ilvl w:val="0"/>
                <w:numId w:val="1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algunos instrumentos de evaluación ambiental.</w:t>
            </w:r>
          </w:p>
          <w:p w:rsidR="00EE4498" w:rsidRPr="00B93A67" w:rsidRDefault="00EE4498" w:rsidP="00055EA9">
            <w:pPr>
              <w:numPr>
                <w:ilvl w:val="0"/>
                <w:numId w:val="1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Determinar el origen de los residuos, las consecuencias de su producción valorando la gestión de los mismos. </w:t>
            </w:r>
          </w:p>
          <w:p w:rsidR="00EE4498" w:rsidRPr="00B93A67" w:rsidRDefault="00EE4498" w:rsidP="00055EA9">
            <w:pPr>
              <w:numPr>
                <w:ilvl w:val="0"/>
                <w:numId w:val="1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Interpretar matrices sencillas para la ordenación del territorio.</w:t>
            </w:r>
          </w:p>
          <w:p w:rsidR="00EE4498" w:rsidRPr="00B93A67" w:rsidRDefault="00EE4498" w:rsidP="00055EA9">
            <w:pPr>
              <w:numPr>
                <w:ilvl w:val="0"/>
                <w:numId w:val="1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Conocer los principales organismos nacionales e internacionales en materia medioambiental.</w:t>
            </w:r>
          </w:p>
          <w:p w:rsidR="00EE4498" w:rsidRPr="00B93A67" w:rsidRDefault="00EE4498" w:rsidP="00055EA9">
            <w:pPr>
              <w:numPr>
                <w:ilvl w:val="0"/>
                <w:numId w:val="1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Valorar la protección de los espacios naturales.</w:t>
            </w:r>
          </w:p>
          <w:p w:rsidR="00EE4498" w:rsidRPr="00B93A67" w:rsidRDefault="00EE4498" w:rsidP="00A07BED">
            <w:pPr>
              <w:autoSpaceDE w:val="0"/>
              <w:autoSpaceDN w:val="0"/>
              <w:adjustRightInd w:val="0"/>
              <w:spacing w:before="100" w:beforeAutospacing="1" w:after="100" w:afterAutospacing="1" w:line="264" w:lineRule="auto"/>
              <w:rPr>
                <w:rFonts w:ascii="Arial" w:hAnsi="Arial" w:cs="Arial"/>
                <w:color w:val="000000" w:themeColor="text1"/>
              </w:rPr>
            </w:pPr>
          </w:p>
        </w:tc>
        <w:tc>
          <w:tcPr>
            <w:tcW w:w="2500" w:type="pct"/>
            <w:shd w:val="clear" w:color="auto" w:fill="auto"/>
          </w:tcPr>
          <w:p w:rsidR="00EE4498" w:rsidRPr="00B93A67" w:rsidRDefault="00EE4498" w:rsidP="00055EA9">
            <w:pPr>
              <w:numPr>
                <w:ilvl w:val="1"/>
                <w:numId w:val="4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Distingue diferentes modelos uso de los recursos diseñando otros sostenibles.</w:t>
            </w:r>
          </w:p>
          <w:p w:rsidR="00EE4498" w:rsidRPr="00B93A67" w:rsidRDefault="00EE4498" w:rsidP="00055EA9">
            <w:pPr>
              <w:numPr>
                <w:ilvl w:val="1"/>
                <w:numId w:val="40"/>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 xml:space="preserve">Argumenta las diferencias que existen entre el desarrollismo incontrolado, el conservacionismo y el desarrollo sostenible. </w:t>
            </w:r>
          </w:p>
          <w:p w:rsidR="00EE4498" w:rsidRPr="00B93A67" w:rsidRDefault="00EE4498" w:rsidP="00055EA9">
            <w:pPr>
              <w:numPr>
                <w:ilvl w:val="1"/>
                <w:numId w:val="41"/>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 la información facilitada por algunos instrumentos de evaluación ambiental concluyendo impactos y medidas correctoras.</w:t>
            </w:r>
          </w:p>
          <w:p w:rsidR="00EE4498" w:rsidRPr="00B93A67" w:rsidRDefault="00EE4498" w:rsidP="00055EA9">
            <w:pPr>
              <w:numPr>
                <w:ilvl w:val="1"/>
                <w:numId w:val="4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 el desarrollo de los países, relacionándolo con problemas ambientales y la calidad de vida.</w:t>
            </w:r>
          </w:p>
          <w:p w:rsidR="00EE4498" w:rsidRPr="00B93A67" w:rsidRDefault="00EE4498" w:rsidP="00055EA9">
            <w:pPr>
              <w:numPr>
                <w:ilvl w:val="1"/>
                <w:numId w:val="4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Relaciona el consumo de algunos productos y el deterioro del medio.</w:t>
            </w:r>
          </w:p>
          <w:p w:rsidR="00EE4498" w:rsidRPr="00B93A67" w:rsidRDefault="00EE4498" w:rsidP="00055EA9">
            <w:pPr>
              <w:numPr>
                <w:ilvl w:val="1"/>
                <w:numId w:val="4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Expone políticas ambientales adecuadas a la defensa del medio.</w:t>
            </w:r>
          </w:p>
          <w:p w:rsidR="00EE4498" w:rsidRPr="00B93A67" w:rsidRDefault="00EE4498" w:rsidP="00055EA9">
            <w:pPr>
              <w:numPr>
                <w:ilvl w:val="1"/>
                <w:numId w:val="42"/>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lastRenderedPageBreak/>
              <w:t xml:space="preserve">Argumenta el origen de los residuos valorando su gestión. </w:t>
            </w:r>
          </w:p>
          <w:p w:rsidR="00EE4498" w:rsidRPr="00B93A67" w:rsidRDefault="00EE4498" w:rsidP="00055EA9">
            <w:pPr>
              <w:numPr>
                <w:ilvl w:val="1"/>
                <w:numId w:val="4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Comprende y explica la importancia del uso de nuevas tecnologías en los estudios ambientales.</w:t>
            </w:r>
          </w:p>
          <w:p w:rsidR="00EE4498" w:rsidRPr="00B93A67" w:rsidRDefault="00EE4498" w:rsidP="00055EA9">
            <w:pPr>
              <w:numPr>
                <w:ilvl w:val="1"/>
                <w:numId w:val="43"/>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Analiza la información de matrices sencillas, valorando el uso del territorio.</w:t>
            </w:r>
          </w:p>
          <w:p w:rsidR="00EE4498" w:rsidRPr="00B93A67" w:rsidRDefault="00EE4498" w:rsidP="00055EA9">
            <w:pPr>
              <w:numPr>
                <w:ilvl w:val="1"/>
                <w:numId w:val="4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y explica los principales organismos nacionales e internacionales y su influencia en materia medioambiental.</w:t>
            </w:r>
          </w:p>
          <w:p w:rsidR="00EE4498" w:rsidRPr="00B93A67" w:rsidRDefault="00EE4498" w:rsidP="00055EA9">
            <w:pPr>
              <w:numPr>
                <w:ilvl w:val="1"/>
                <w:numId w:val="44"/>
              </w:numPr>
              <w:spacing w:before="100" w:beforeAutospacing="1" w:after="100" w:afterAutospacing="1" w:line="264" w:lineRule="auto"/>
              <w:ind w:left="0" w:firstLine="0"/>
              <w:jc w:val="both"/>
              <w:rPr>
                <w:rFonts w:ascii="Arial" w:hAnsi="Arial" w:cs="Arial"/>
                <w:color w:val="000000" w:themeColor="text1"/>
              </w:rPr>
            </w:pPr>
            <w:r w:rsidRPr="00B93A67">
              <w:rPr>
                <w:rFonts w:ascii="Arial" w:hAnsi="Arial" w:cs="Arial"/>
                <w:color w:val="000000" w:themeColor="text1"/>
              </w:rPr>
              <w:t>Conoce la legislación española sobre algunos impactos ambientales y las normas de prevención aplicables.</w:t>
            </w:r>
          </w:p>
          <w:p w:rsidR="00EE4498" w:rsidRPr="00B93A67" w:rsidRDefault="00EE4498"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6.1. Argumenta la necesidad de protección de los espacios naturales y sus consecuencias.</w:t>
            </w:r>
          </w:p>
        </w:tc>
      </w:tr>
    </w:tbl>
    <w:p w:rsidR="009E33AE" w:rsidRPr="00EE4498" w:rsidRDefault="009E33AE" w:rsidP="00EE4498">
      <w:bookmarkStart w:id="0" w:name="_GoBack"/>
      <w:bookmarkEnd w:id="0"/>
    </w:p>
    <w:sectPr w:rsidR="009E33AE" w:rsidRPr="00EE4498"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A9" w:rsidRDefault="00055EA9" w:rsidP="00DD3F66">
      <w:pPr>
        <w:spacing w:after="0" w:line="240" w:lineRule="auto"/>
      </w:pPr>
      <w:r>
        <w:separator/>
      </w:r>
    </w:p>
  </w:endnote>
  <w:endnote w:type="continuationSeparator" w:id="0">
    <w:p w:rsidR="00055EA9" w:rsidRDefault="00055EA9"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EE4498">
          <w:rPr>
            <w:noProof/>
          </w:rPr>
          <w:t>7</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A9" w:rsidRDefault="00055EA9" w:rsidP="00DD3F66">
      <w:pPr>
        <w:spacing w:after="0" w:line="240" w:lineRule="auto"/>
      </w:pPr>
      <w:r>
        <w:separator/>
      </w:r>
    </w:p>
  </w:footnote>
  <w:footnote w:type="continuationSeparator" w:id="0">
    <w:p w:rsidR="00055EA9" w:rsidRDefault="00055EA9"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6F"/>
    <w:multiLevelType w:val="multilevel"/>
    <w:tmpl w:val="76BED5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C72C3C"/>
    <w:multiLevelType w:val="multilevel"/>
    <w:tmpl w:val="427C06E4"/>
    <w:lvl w:ilvl="0">
      <w:start w:val="1"/>
      <w:numFmt w:val="decimal"/>
      <w:lvlText w:val="%1"/>
      <w:lvlJc w:val="left"/>
      <w:pPr>
        <w:tabs>
          <w:tab w:val="num" w:pos="0"/>
        </w:tabs>
        <w:ind w:left="405" w:hanging="405"/>
      </w:pPr>
      <w:rPr>
        <w:rFonts w:hint="default"/>
      </w:rPr>
    </w:lvl>
    <w:lvl w:ilvl="1">
      <w:start w:val="1"/>
      <w:numFmt w:val="decimal"/>
      <w:lvlText w:val="2.%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031444B5"/>
    <w:multiLevelType w:val="multilevel"/>
    <w:tmpl w:val="4148F00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389519B"/>
    <w:multiLevelType w:val="multilevel"/>
    <w:tmpl w:val="2CF0797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03F91E3C"/>
    <w:multiLevelType w:val="multilevel"/>
    <w:tmpl w:val="7280048A"/>
    <w:lvl w:ilvl="0">
      <w:start w:val="1"/>
      <w:numFmt w:val="decimal"/>
      <w:lvlText w:val="%1"/>
      <w:lvlJc w:val="left"/>
      <w:pPr>
        <w:tabs>
          <w:tab w:val="num" w:pos="0"/>
        </w:tabs>
        <w:ind w:left="405" w:hanging="405"/>
      </w:pPr>
      <w:rPr>
        <w:rFonts w:hint="default"/>
      </w:rPr>
    </w:lvl>
    <w:lvl w:ilvl="1">
      <w:start w:val="1"/>
      <w:numFmt w:val="decimal"/>
      <w:lvlText w:val="3.%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4055347"/>
    <w:multiLevelType w:val="multilevel"/>
    <w:tmpl w:val="0028541E"/>
    <w:numStyleLink w:val="Estilo4"/>
  </w:abstractNum>
  <w:abstractNum w:abstractNumId="6">
    <w:nsid w:val="06AA68DC"/>
    <w:multiLevelType w:val="multilevel"/>
    <w:tmpl w:val="427C06E4"/>
    <w:lvl w:ilvl="0">
      <w:start w:val="1"/>
      <w:numFmt w:val="decimal"/>
      <w:lvlText w:val="%1"/>
      <w:lvlJc w:val="left"/>
      <w:pPr>
        <w:tabs>
          <w:tab w:val="num" w:pos="0"/>
        </w:tabs>
        <w:ind w:left="405" w:hanging="405"/>
      </w:pPr>
      <w:rPr>
        <w:rFonts w:hint="default"/>
      </w:rPr>
    </w:lvl>
    <w:lvl w:ilvl="1">
      <w:start w:val="1"/>
      <w:numFmt w:val="decimal"/>
      <w:lvlText w:val="2.%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07AE4D64"/>
    <w:multiLevelType w:val="multilevel"/>
    <w:tmpl w:val="D3D63C5C"/>
    <w:lvl w:ilvl="0">
      <w:start w:val="1"/>
      <w:numFmt w:val="decimal"/>
      <w:lvlText w:val="%1"/>
      <w:lvlJc w:val="left"/>
      <w:pPr>
        <w:tabs>
          <w:tab w:val="num" w:pos="0"/>
        </w:tabs>
        <w:ind w:left="405" w:hanging="405"/>
      </w:pPr>
      <w:rPr>
        <w:rFonts w:hint="default"/>
      </w:rPr>
    </w:lvl>
    <w:lvl w:ilvl="1">
      <w:start w:val="1"/>
      <w:numFmt w:val="decimal"/>
      <w:lvlText w:val="4.%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
    <w:nsid w:val="115A67C0"/>
    <w:multiLevelType w:val="multilevel"/>
    <w:tmpl w:val="7280048A"/>
    <w:lvl w:ilvl="0">
      <w:start w:val="1"/>
      <w:numFmt w:val="decimal"/>
      <w:lvlText w:val="%1"/>
      <w:lvlJc w:val="left"/>
      <w:pPr>
        <w:tabs>
          <w:tab w:val="num" w:pos="0"/>
        </w:tabs>
        <w:ind w:left="405" w:hanging="405"/>
      </w:pPr>
      <w:rPr>
        <w:rFonts w:hint="default"/>
      </w:rPr>
    </w:lvl>
    <w:lvl w:ilvl="1">
      <w:start w:val="1"/>
      <w:numFmt w:val="decimal"/>
      <w:lvlText w:val="3.%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nsid w:val="1427607D"/>
    <w:multiLevelType w:val="multilevel"/>
    <w:tmpl w:val="7280048A"/>
    <w:lvl w:ilvl="0">
      <w:start w:val="1"/>
      <w:numFmt w:val="decimal"/>
      <w:lvlText w:val="%1"/>
      <w:lvlJc w:val="left"/>
      <w:pPr>
        <w:tabs>
          <w:tab w:val="num" w:pos="0"/>
        </w:tabs>
        <w:ind w:left="405" w:hanging="405"/>
      </w:pPr>
      <w:rPr>
        <w:rFonts w:hint="default"/>
      </w:rPr>
    </w:lvl>
    <w:lvl w:ilvl="1">
      <w:start w:val="1"/>
      <w:numFmt w:val="decimal"/>
      <w:lvlText w:val="3.%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174452F8"/>
    <w:multiLevelType w:val="multilevel"/>
    <w:tmpl w:val="427C06E4"/>
    <w:lvl w:ilvl="0">
      <w:start w:val="1"/>
      <w:numFmt w:val="decimal"/>
      <w:lvlText w:val="%1"/>
      <w:lvlJc w:val="left"/>
      <w:pPr>
        <w:tabs>
          <w:tab w:val="num" w:pos="0"/>
        </w:tabs>
        <w:ind w:left="405" w:hanging="405"/>
      </w:pPr>
      <w:rPr>
        <w:rFonts w:hint="default"/>
      </w:rPr>
    </w:lvl>
    <w:lvl w:ilvl="1">
      <w:start w:val="1"/>
      <w:numFmt w:val="decimal"/>
      <w:lvlText w:val="2.%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1D8E0E77"/>
    <w:multiLevelType w:val="multilevel"/>
    <w:tmpl w:val="337A2334"/>
    <w:lvl w:ilvl="0">
      <w:start w:val="8"/>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520" w:hanging="2160"/>
      </w:pPr>
      <w:rPr>
        <w:rFonts w:hint="default"/>
      </w:rPr>
    </w:lvl>
  </w:abstractNum>
  <w:abstractNum w:abstractNumId="12">
    <w:nsid w:val="206E538A"/>
    <w:multiLevelType w:val="multilevel"/>
    <w:tmpl w:val="0540EB0C"/>
    <w:lvl w:ilvl="0">
      <w:start w:val="1"/>
      <w:numFmt w:val="decimal"/>
      <w:lvlText w:val="%1"/>
      <w:lvlJc w:val="left"/>
      <w:pPr>
        <w:tabs>
          <w:tab w:val="num" w:pos="0"/>
        </w:tabs>
        <w:ind w:left="405" w:hanging="405"/>
      </w:pPr>
      <w:rPr>
        <w:rFonts w:hint="default"/>
      </w:rPr>
    </w:lvl>
    <w:lvl w:ilvl="1">
      <w:start w:val="1"/>
      <w:numFmt w:val="decimal"/>
      <w:lvlText w:val="5.%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24EF14DC"/>
    <w:multiLevelType w:val="multilevel"/>
    <w:tmpl w:val="9A08B60E"/>
    <w:lvl w:ilvl="0">
      <w:start w:val="1"/>
      <w:numFmt w:val="decimal"/>
      <w:lvlText w:val="%1"/>
      <w:lvlJc w:val="left"/>
      <w:pPr>
        <w:tabs>
          <w:tab w:val="num" w:pos="0"/>
        </w:tabs>
        <w:ind w:left="405" w:hanging="405"/>
      </w:pPr>
      <w:rPr>
        <w:rFonts w:hint="default"/>
      </w:rPr>
    </w:lvl>
    <w:lvl w:ilvl="1">
      <w:start w:val="1"/>
      <w:numFmt w:val="decimal"/>
      <w:lvlText w:val="%1.%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64F590B"/>
    <w:multiLevelType w:val="multilevel"/>
    <w:tmpl w:val="9A08B60E"/>
    <w:lvl w:ilvl="0">
      <w:start w:val="1"/>
      <w:numFmt w:val="decimal"/>
      <w:lvlText w:val="%1"/>
      <w:lvlJc w:val="left"/>
      <w:pPr>
        <w:tabs>
          <w:tab w:val="num" w:pos="0"/>
        </w:tabs>
        <w:ind w:left="405" w:hanging="405"/>
      </w:pPr>
      <w:rPr>
        <w:rFonts w:hint="default"/>
      </w:rPr>
    </w:lvl>
    <w:lvl w:ilvl="1">
      <w:start w:val="1"/>
      <w:numFmt w:val="decimal"/>
      <w:lvlText w:val="%1.%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29025A1F"/>
    <w:multiLevelType w:val="multilevel"/>
    <w:tmpl w:val="82B28A74"/>
    <w:lvl w:ilvl="0">
      <w:start w:val="1"/>
      <w:numFmt w:val="decimal"/>
      <w:lvlText w:val="%1."/>
      <w:lvlJc w:val="left"/>
      <w:pPr>
        <w:ind w:left="689" w:hanging="360"/>
      </w:pPr>
      <w:rPr>
        <w:rFonts w:hint="default"/>
        <w:strike w:val="0"/>
      </w:rPr>
    </w:lvl>
    <w:lvl w:ilvl="1">
      <w:start w:val="1"/>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409" w:hanging="108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769" w:hanging="1440"/>
      </w:pPr>
      <w:rPr>
        <w:rFonts w:hint="default"/>
      </w:rPr>
    </w:lvl>
    <w:lvl w:ilvl="6">
      <w:start w:val="1"/>
      <w:numFmt w:val="decimal"/>
      <w:isLgl/>
      <w:lvlText w:val="%1.%2.%3.%4.%5.%6.%7"/>
      <w:lvlJc w:val="left"/>
      <w:pPr>
        <w:ind w:left="1769" w:hanging="1440"/>
      </w:pPr>
      <w:rPr>
        <w:rFonts w:hint="default"/>
      </w:rPr>
    </w:lvl>
    <w:lvl w:ilvl="7">
      <w:start w:val="1"/>
      <w:numFmt w:val="decimal"/>
      <w:isLgl/>
      <w:lvlText w:val="%1.%2.%3.%4.%5.%6.%7.%8"/>
      <w:lvlJc w:val="left"/>
      <w:pPr>
        <w:ind w:left="2129" w:hanging="1800"/>
      </w:pPr>
      <w:rPr>
        <w:rFonts w:hint="default"/>
      </w:rPr>
    </w:lvl>
    <w:lvl w:ilvl="8">
      <w:start w:val="1"/>
      <w:numFmt w:val="decimal"/>
      <w:isLgl/>
      <w:lvlText w:val="%1.%2.%3.%4.%5.%6.%7.%8.%9"/>
      <w:lvlJc w:val="left"/>
      <w:pPr>
        <w:ind w:left="2129" w:hanging="1800"/>
      </w:pPr>
      <w:rPr>
        <w:rFonts w:hint="default"/>
      </w:rPr>
    </w:lvl>
  </w:abstractNum>
  <w:abstractNum w:abstractNumId="18">
    <w:nsid w:val="2AF5352A"/>
    <w:multiLevelType w:val="multilevel"/>
    <w:tmpl w:val="AA58A5BA"/>
    <w:lvl w:ilvl="0">
      <w:start w:val="10"/>
      <w:numFmt w:val="decimal"/>
      <w:lvlText w:val="%1."/>
      <w:lvlJc w:val="left"/>
      <w:pPr>
        <w:ind w:left="525" w:hanging="525"/>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520" w:hanging="2160"/>
      </w:pPr>
      <w:rPr>
        <w:rFonts w:hint="default"/>
      </w:rPr>
    </w:lvl>
  </w:abstractNum>
  <w:abstractNum w:abstractNumId="19">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BFA4417"/>
    <w:multiLevelType w:val="multilevel"/>
    <w:tmpl w:val="7280048A"/>
    <w:lvl w:ilvl="0">
      <w:start w:val="1"/>
      <w:numFmt w:val="decimal"/>
      <w:lvlText w:val="%1"/>
      <w:lvlJc w:val="left"/>
      <w:pPr>
        <w:tabs>
          <w:tab w:val="num" w:pos="0"/>
        </w:tabs>
        <w:ind w:left="405" w:hanging="405"/>
      </w:pPr>
      <w:rPr>
        <w:rFonts w:hint="default"/>
      </w:rPr>
    </w:lvl>
    <w:lvl w:ilvl="1">
      <w:start w:val="1"/>
      <w:numFmt w:val="decimal"/>
      <w:lvlText w:val="3.%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2E3C7886"/>
    <w:multiLevelType w:val="multilevel"/>
    <w:tmpl w:val="F9027BBC"/>
    <w:lvl w:ilvl="0">
      <w:start w:val="5"/>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520" w:hanging="2160"/>
      </w:pPr>
      <w:rPr>
        <w:rFonts w:hint="default"/>
      </w:rPr>
    </w:lvl>
  </w:abstractNum>
  <w:abstractNum w:abstractNumId="22">
    <w:nsid w:val="2EBE77CD"/>
    <w:multiLevelType w:val="multilevel"/>
    <w:tmpl w:val="9A08B60E"/>
    <w:lvl w:ilvl="0">
      <w:start w:val="1"/>
      <w:numFmt w:val="decimal"/>
      <w:lvlText w:val="%1"/>
      <w:lvlJc w:val="left"/>
      <w:pPr>
        <w:tabs>
          <w:tab w:val="num" w:pos="0"/>
        </w:tabs>
        <w:ind w:left="405" w:hanging="405"/>
      </w:pPr>
      <w:rPr>
        <w:rFonts w:hint="default"/>
      </w:rPr>
    </w:lvl>
    <w:lvl w:ilvl="1">
      <w:start w:val="1"/>
      <w:numFmt w:val="decimal"/>
      <w:lvlText w:val="%1.%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
    <w:nsid w:val="31DA2341"/>
    <w:multiLevelType w:val="multilevel"/>
    <w:tmpl w:val="05DAD8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4891D98"/>
    <w:multiLevelType w:val="multilevel"/>
    <w:tmpl w:val="9A08B60E"/>
    <w:lvl w:ilvl="0">
      <w:start w:val="1"/>
      <w:numFmt w:val="decimal"/>
      <w:lvlText w:val="%1"/>
      <w:lvlJc w:val="left"/>
      <w:pPr>
        <w:tabs>
          <w:tab w:val="num" w:pos="0"/>
        </w:tabs>
        <w:ind w:left="405" w:hanging="405"/>
      </w:pPr>
      <w:rPr>
        <w:rFonts w:hint="default"/>
      </w:rPr>
    </w:lvl>
    <w:lvl w:ilvl="1">
      <w:start w:val="1"/>
      <w:numFmt w:val="decimal"/>
      <w:lvlText w:val="%1.%2."/>
      <w:lvlJc w:val="left"/>
      <w:pPr>
        <w:tabs>
          <w:tab w:val="num" w:pos="165"/>
        </w:tabs>
        <w:ind w:left="570"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35391B54"/>
    <w:multiLevelType w:val="multilevel"/>
    <w:tmpl w:val="427C06E4"/>
    <w:lvl w:ilvl="0">
      <w:start w:val="1"/>
      <w:numFmt w:val="decimal"/>
      <w:lvlText w:val="%1"/>
      <w:lvlJc w:val="left"/>
      <w:pPr>
        <w:tabs>
          <w:tab w:val="num" w:pos="0"/>
        </w:tabs>
        <w:ind w:left="405" w:hanging="405"/>
      </w:pPr>
      <w:rPr>
        <w:rFonts w:hint="default"/>
      </w:rPr>
    </w:lvl>
    <w:lvl w:ilvl="1">
      <w:start w:val="1"/>
      <w:numFmt w:val="decimal"/>
      <w:lvlText w:val="2.%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6">
    <w:nsid w:val="373B0451"/>
    <w:multiLevelType w:val="multilevel"/>
    <w:tmpl w:val="4FB09874"/>
    <w:lvl w:ilvl="0">
      <w:start w:val="1"/>
      <w:numFmt w:val="decimal"/>
      <w:lvlText w:val="%1"/>
      <w:lvlJc w:val="left"/>
      <w:pPr>
        <w:tabs>
          <w:tab w:val="num" w:pos="0"/>
        </w:tabs>
        <w:ind w:left="405" w:hanging="405"/>
      </w:pPr>
      <w:rPr>
        <w:rFonts w:hint="default"/>
      </w:rPr>
    </w:lvl>
    <w:lvl w:ilvl="1">
      <w:start w:val="1"/>
      <w:numFmt w:val="decimal"/>
      <w:lvlText w:val="9.%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7">
    <w:nsid w:val="38234C66"/>
    <w:multiLevelType w:val="multilevel"/>
    <w:tmpl w:val="3BDE27F8"/>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3FDD5028"/>
    <w:multiLevelType w:val="multilevel"/>
    <w:tmpl w:val="88FCD746"/>
    <w:lvl w:ilvl="0">
      <w:start w:val="1"/>
      <w:numFmt w:val="decimal"/>
      <w:lvlText w:val="%1"/>
      <w:lvlJc w:val="left"/>
      <w:pPr>
        <w:tabs>
          <w:tab w:val="num" w:pos="0"/>
        </w:tabs>
        <w:ind w:left="405" w:hanging="405"/>
      </w:pPr>
      <w:rPr>
        <w:rFonts w:hint="default"/>
      </w:rPr>
    </w:lvl>
    <w:lvl w:ilvl="1">
      <w:start w:val="1"/>
      <w:numFmt w:val="decimal"/>
      <w:lvlText w:val="8.%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9">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1965A60"/>
    <w:multiLevelType w:val="multilevel"/>
    <w:tmpl w:val="9A08B60E"/>
    <w:lvl w:ilvl="0">
      <w:start w:val="1"/>
      <w:numFmt w:val="decimal"/>
      <w:lvlText w:val="%1"/>
      <w:lvlJc w:val="left"/>
      <w:pPr>
        <w:tabs>
          <w:tab w:val="num" w:pos="0"/>
        </w:tabs>
        <w:ind w:left="405" w:hanging="405"/>
      </w:pPr>
      <w:rPr>
        <w:rFonts w:hint="default"/>
      </w:rPr>
    </w:lvl>
    <w:lvl w:ilvl="1">
      <w:start w:val="1"/>
      <w:numFmt w:val="decimal"/>
      <w:lvlText w:val="%1.%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42091AED"/>
    <w:multiLevelType w:val="multilevel"/>
    <w:tmpl w:val="AC2C9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41563DB"/>
    <w:multiLevelType w:val="multilevel"/>
    <w:tmpl w:val="9A08B60E"/>
    <w:lvl w:ilvl="0">
      <w:start w:val="1"/>
      <w:numFmt w:val="decimal"/>
      <w:lvlText w:val="%1"/>
      <w:lvlJc w:val="left"/>
      <w:pPr>
        <w:tabs>
          <w:tab w:val="num" w:pos="0"/>
        </w:tabs>
        <w:ind w:left="405" w:hanging="405"/>
      </w:pPr>
      <w:rPr>
        <w:rFonts w:hint="default"/>
      </w:rPr>
    </w:lvl>
    <w:lvl w:ilvl="1">
      <w:start w:val="1"/>
      <w:numFmt w:val="decimal"/>
      <w:lvlText w:val="%1.%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54632950"/>
    <w:multiLevelType w:val="multilevel"/>
    <w:tmpl w:val="427C06E4"/>
    <w:lvl w:ilvl="0">
      <w:start w:val="1"/>
      <w:numFmt w:val="decimal"/>
      <w:lvlText w:val="%1"/>
      <w:lvlJc w:val="left"/>
      <w:pPr>
        <w:tabs>
          <w:tab w:val="num" w:pos="0"/>
        </w:tabs>
        <w:ind w:left="405" w:hanging="405"/>
      </w:pPr>
      <w:rPr>
        <w:rFonts w:hint="default"/>
      </w:rPr>
    </w:lvl>
    <w:lvl w:ilvl="1">
      <w:start w:val="1"/>
      <w:numFmt w:val="decimal"/>
      <w:lvlText w:val="2.%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6">
    <w:nsid w:val="577B5CE2"/>
    <w:multiLevelType w:val="multilevel"/>
    <w:tmpl w:val="201E6652"/>
    <w:lvl w:ilvl="0">
      <w:start w:val="9"/>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520" w:hanging="2160"/>
      </w:pPr>
      <w:rPr>
        <w:rFonts w:hint="default"/>
      </w:rPr>
    </w:lvl>
  </w:abstractNum>
  <w:abstractNum w:abstractNumId="37">
    <w:nsid w:val="59625735"/>
    <w:multiLevelType w:val="multilevel"/>
    <w:tmpl w:val="C4C09F1C"/>
    <w:lvl w:ilvl="0">
      <w:start w:val="1"/>
      <w:numFmt w:val="decimal"/>
      <w:lvlText w:val="%1"/>
      <w:lvlJc w:val="left"/>
      <w:pPr>
        <w:tabs>
          <w:tab w:val="num" w:pos="0"/>
        </w:tabs>
        <w:ind w:left="405" w:hanging="405"/>
      </w:pPr>
      <w:rPr>
        <w:rFonts w:hint="default"/>
      </w:rPr>
    </w:lvl>
    <w:lvl w:ilvl="1">
      <w:start w:val="1"/>
      <w:numFmt w:val="decimal"/>
      <w:lvlText w:val="7.%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8">
    <w:nsid w:val="59875538"/>
    <w:multiLevelType w:val="multilevel"/>
    <w:tmpl w:val="7280048A"/>
    <w:lvl w:ilvl="0">
      <w:start w:val="1"/>
      <w:numFmt w:val="decimal"/>
      <w:lvlText w:val="%1"/>
      <w:lvlJc w:val="left"/>
      <w:pPr>
        <w:tabs>
          <w:tab w:val="num" w:pos="0"/>
        </w:tabs>
        <w:ind w:left="405" w:hanging="405"/>
      </w:pPr>
      <w:rPr>
        <w:rFonts w:hint="default"/>
      </w:rPr>
    </w:lvl>
    <w:lvl w:ilvl="1">
      <w:start w:val="1"/>
      <w:numFmt w:val="decimal"/>
      <w:lvlText w:val="3.%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9">
    <w:nsid w:val="5C032083"/>
    <w:multiLevelType w:val="multilevel"/>
    <w:tmpl w:val="10889D10"/>
    <w:lvl w:ilvl="0">
      <w:start w:val="6"/>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520" w:hanging="2160"/>
      </w:pPr>
      <w:rPr>
        <w:rFonts w:hint="default"/>
      </w:rPr>
    </w:lvl>
  </w:abstractNum>
  <w:abstractNum w:abstractNumId="40">
    <w:nsid w:val="5D0A03EB"/>
    <w:multiLevelType w:val="multilevel"/>
    <w:tmpl w:val="D3D63C5C"/>
    <w:lvl w:ilvl="0">
      <w:start w:val="1"/>
      <w:numFmt w:val="decimal"/>
      <w:lvlText w:val="%1"/>
      <w:lvlJc w:val="left"/>
      <w:pPr>
        <w:tabs>
          <w:tab w:val="num" w:pos="0"/>
        </w:tabs>
        <w:ind w:left="405" w:hanging="405"/>
      </w:pPr>
      <w:rPr>
        <w:rFonts w:hint="default"/>
      </w:rPr>
    </w:lvl>
    <w:lvl w:ilvl="1">
      <w:start w:val="1"/>
      <w:numFmt w:val="decimal"/>
      <w:lvlText w:val="4.%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1">
    <w:nsid w:val="5ED67E3A"/>
    <w:multiLevelType w:val="multilevel"/>
    <w:tmpl w:val="2FAA144C"/>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5FD65C24"/>
    <w:multiLevelType w:val="multilevel"/>
    <w:tmpl w:val="40D4662A"/>
    <w:lvl w:ilvl="0">
      <w:start w:val="1"/>
      <w:numFmt w:val="decimal"/>
      <w:lvlText w:val="%1"/>
      <w:lvlJc w:val="left"/>
      <w:pPr>
        <w:tabs>
          <w:tab w:val="num" w:pos="0"/>
        </w:tabs>
        <w:ind w:left="405" w:hanging="405"/>
      </w:pPr>
      <w:rPr>
        <w:rFonts w:hint="default"/>
      </w:rPr>
    </w:lvl>
    <w:lvl w:ilvl="1">
      <w:start w:val="1"/>
      <w:numFmt w:val="decimal"/>
      <w:lvlText w:val="6.%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01A1907"/>
    <w:multiLevelType w:val="multilevel"/>
    <w:tmpl w:val="D3D63C5C"/>
    <w:lvl w:ilvl="0">
      <w:start w:val="1"/>
      <w:numFmt w:val="decimal"/>
      <w:lvlText w:val="%1"/>
      <w:lvlJc w:val="left"/>
      <w:pPr>
        <w:tabs>
          <w:tab w:val="num" w:pos="0"/>
        </w:tabs>
        <w:ind w:left="405" w:hanging="405"/>
      </w:pPr>
      <w:rPr>
        <w:rFonts w:hint="default"/>
      </w:rPr>
    </w:lvl>
    <w:lvl w:ilvl="1">
      <w:start w:val="1"/>
      <w:numFmt w:val="decimal"/>
      <w:lvlText w:val="4.%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4">
    <w:nsid w:val="616479E4"/>
    <w:multiLevelType w:val="multilevel"/>
    <w:tmpl w:val="0540EB0C"/>
    <w:lvl w:ilvl="0">
      <w:start w:val="1"/>
      <w:numFmt w:val="decimal"/>
      <w:lvlText w:val="%1"/>
      <w:lvlJc w:val="left"/>
      <w:pPr>
        <w:tabs>
          <w:tab w:val="num" w:pos="0"/>
        </w:tabs>
        <w:ind w:left="405" w:hanging="405"/>
      </w:pPr>
      <w:rPr>
        <w:rFonts w:hint="default"/>
      </w:rPr>
    </w:lvl>
    <w:lvl w:ilvl="1">
      <w:start w:val="1"/>
      <w:numFmt w:val="decimal"/>
      <w:lvlText w:val="5.%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61745AA0"/>
    <w:multiLevelType w:val="multilevel"/>
    <w:tmpl w:val="0540EB0C"/>
    <w:lvl w:ilvl="0">
      <w:start w:val="1"/>
      <w:numFmt w:val="decimal"/>
      <w:lvlText w:val="%1"/>
      <w:lvlJc w:val="left"/>
      <w:pPr>
        <w:tabs>
          <w:tab w:val="num" w:pos="0"/>
        </w:tabs>
        <w:ind w:left="405" w:hanging="405"/>
      </w:pPr>
      <w:rPr>
        <w:rFonts w:hint="default"/>
      </w:rPr>
    </w:lvl>
    <w:lvl w:ilvl="1">
      <w:start w:val="1"/>
      <w:numFmt w:val="decimal"/>
      <w:lvlText w:val="5.%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6">
    <w:nsid w:val="68BE7DCB"/>
    <w:multiLevelType w:val="multilevel"/>
    <w:tmpl w:val="73980644"/>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nsid w:val="703043E0"/>
    <w:multiLevelType w:val="multilevel"/>
    <w:tmpl w:val="D3D63C5C"/>
    <w:lvl w:ilvl="0">
      <w:start w:val="1"/>
      <w:numFmt w:val="decimal"/>
      <w:lvlText w:val="%1"/>
      <w:lvlJc w:val="left"/>
      <w:pPr>
        <w:tabs>
          <w:tab w:val="num" w:pos="0"/>
        </w:tabs>
        <w:ind w:left="405" w:hanging="405"/>
      </w:pPr>
      <w:rPr>
        <w:rFonts w:hint="default"/>
      </w:rPr>
    </w:lvl>
    <w:lvl w:ilvl="1">
      <w:start w:val="1"/>
      <w:numFmt w:val="decimal"/>
      <w:lvlText w:val="4.%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8">
    <w:nsid w:val="7031577C"/>
    <w:multiLevelType w:val="multilevel"/>
    <w:tmpl w:val="427C06E4"/>
    <w:lvl w:ilvl="0">
      <w:start w:val="1"/>
      <w:numFmt w:val="decimal"/>
      <w:lvlText w:val="%1"/>
      <w:lvlJc w:val="left"/>
      <w:pPr>
        <w:tabs>
          <w:tab w:val="num" w:pos="0"/>
        </w:tabs>
        <w:ind w:left="405" w:hanging="405"/>
      </w:pPr>
      <w:rPr>
        <w:rFonts w:hint="default"/>
      </w:rPr>
    </w:lvl>
    <w:lvl w:ilvl="1">
      <w:start w:val="1"/>
      <w:numFmt w:val="decimal"/>
      <w:lvlText w:val="2.%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9">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50">
    <w:nsid w:val="72364ADC"/>
    <w:multiLevelType w:val="multilevel"/>
    <w:tmpl w:val="D3D63C5C"/>
    <w:lvl w:ilvl="0">
      <w:start w:val="1"/>
      <w:numFmt w:val="decimal"/>
      <w:lvlText w:val="%1"/>
      <w:lvlJc w:val="left"/>
      <w:pPr>
        <w:tabs>
          <w:tab w:val="num" w:pos="0"/>
        </w:tabs>
        <w:ind w:left="405" w:hanging="405"/>
      </w:pPr>
      <w:rPr>
        <w:rFonts w:hint="default"/>
      </w:rPr>
    </w:lvl>
    <w:lvl w:ilvl="1">
      <w:start w:val="1"/>
      <w:numFmt w:val="decimal"/>
      <w:lvlText w:val="4.%2."/>
      <w:lvlJc w:val="left"/>
      <w:pPr>
        <w:tabs>
          <w:tab w:val="num" w:pos="0"/>
        </w:tabs>
        <w:ind w:left="405" w:hanging="405"/>
      </w:pPr>
      <w:rPr>
        <w:rFonts w:ascii="Arial" w:eastAsia="Times New Roman" w:hAnsi="Arial" w:cs="Arial"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1">
    <w:nsid w:val="72B726DC"/>
    <w:multiLevelType w:val="multilevel"/>
    <w:tmpl w:val="D8909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nsid w:val="79910EDE"/>
    <w:multiLevelType w:val="multilevel"/>
    <w:tmpl w:val="74A663D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nsid w:val="7D643799"/>
    <w:multiLevelType w:val="multilevel"/>
    <w:tmpl w:val="31642A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13"/>
  </w:num>
  <w:num w:numId="3">
    <w:abstractNumId w:val="32"/>
  </w:num>
  <w:num w:numId="4">
    <w:abstractNumId w:val="33"/>
  </w:num>
  <w:num w:numId="5">
    <w:abstractNumId w:val="15"/>
  </w:num>
  <w:num w:numId="6">
    <w:abstractNumId w:val="46"/>
  </w:num>
  <w:num w:numId="7">
    <w:abstractNumId w:val="0"/>
  </w:num>
  <w:num w:numId="8">
    <w:abstractNumId w:val="27"/>
  </w:num>
  <w:num w:numId="9">
    <w:abstractNumId w:val="41"/>
  </w:num>
  <w:num w:numId="10">
    <w:abstractNumId w:val="23"/>
  </w:num>
  <w:num w:numId="11">
    <w:abstractNumId w:val="17"/>
  </w:num>
  <w:num w:numId="12">
    <w:abstractNumId w:val="51"/>
  </w:num>
  <w:num w:numId="13">
    <w:abstractNumId w:val="52"/>
  </w:num>
  <w:num w:numId="14">
    <w:abstractNumId w:val="2"/>
  </w:num>
  <w:num w:numId="15">
    <w:abstractNumId w:val="14"/>
  </w:num>
  <w:num w:numId="16">
    <w:abstractNumId w:val="3"/>
  </w:num>
  <w:num w:numId="17">
    <w:abstractNumId w:val="10"/>
  </w:num>
  <w:num w:numId="18">
    <w:abstractNumId w:val="38"/>
  </w:num>
  <w:num w:numId="19">
    <w:abstractNumId w:val="50"/>
  </w:num>
  <w:num w:numId="20">
    <w:abstractNumId w:val="45"/>
  </w:num>
  <w:num w:numId="21">
    <w:abstractNumId w:val="42"/>
  </w:num>
  <w:num w:numId="22">
    <w:abstractNumId w:val="37"/>
  </w:num>
  <w:num w:numId="23">
    <w:abstractNumId w:val="28"/>
  </w:num>
  <w:num w:numId="24">
    <w:abstractNumId w:val="26"/>
  </w:num>
  <w:num w:numId="25">
    <w:abstractNumId w:val="22"/>
  </w:num>
  <w:num w:numId="26">
    <w:abstractNumId w:val="25"/>
  </w:num>
  <w:num w:numId="27">
    <w:abstractNumId w:val="8"/>
  </w:num>
  <w:num w:numId="28">
    <w:abstractNumId w:val="7"/>
  </w:num>
  <w:num w:numId="29">
    <w:abstractNumId w:val="34"/>
  </w:num>
  <w:num w:numId="30">
    <w:abstractNumId w:val="6"/>
  </w:num>
  <w:num w:numId="31">
    <w:abstractNumId w:val="4"/>
  </w:num>
  <w:num w:numId="32">
    <w:abstractNumId w:val="40"/>
  </w:num>
  <w:num w:numId="33">
    <w:abstractNumId w:val="30"/>
  </w:num>
  <w:num w:numId="34">
    <w:abstractNumId w:val="48"/>
  </w:num>
  <w:num w:numId="35">
    <w:abstractNumId w:val="24"/>
  </w:num>
  <w:num w:numId="36">
    <w:abstractNumId w:val="1"/>
  </w:num>
  <w:num w:numId="37">
    <w:abstractNumId w:val="20"/>
  </w:num>
  <w:num w:numId="38">
    <w:abstractNumId w:val="47"/>
  </w:num>
  <w:num w:numId="39">
    <w:abstractNumId w:val="12"/>
  </w:num>
  <w:num w:numId="40">
    <w:abstractNumId w:val="16"/>
  </w:num>
  <w:num w:numId="41">
    <w:abstractNumId w:val="35"/>
  </w:num>
  <w:num w:numId="42">
    <w:abstractNumId w:val="9"/>
  </w:num>
  <w:num w:numId="43">
    <w:abstractNumId w:val="43"/>
  </w:num>
  <w:num w:numId="44">
    <w:abstractNumId w:val="44"/>
  </w:num>
  <w:num w:numId="45">
    <w:abstractNumId w:val="5"/>
  </w:num>
  <w:num w:numId="46">
    <w:abstractNumId w:val="31"/>
  </w:num>
  <w:num w:numId="47">
    <w:abstractNumId w:val="21"/>
  </w:num>
  <w:num w:numId="48">
    <w:abstractNumId w:val="39"/>
  </w:num>
  <w:num w:numId="49">
    <w:abstractNumId w:val="11"/>
  </w:num>
  <w:num w:numId="50">
    <w:abstractNumId w:val="36"/>
  </w:num>
  <w:num w:numId="51">
    <w:abstractNumId w:val="18"/>
  </w:num>
  <w:num w:numId="52">
    <w:abstractNumId w:val="53"/>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5EA9"/>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C518-DF4D-4021-A7A1-026EA7BA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2016-03-11T23:41:00Z</dcterms:created>
  <dcterms:modified xsi:type="dcterms:W3CDTF">2016-03-11T23:41:00Z</dcterms:modified>
</cp:coreProperties>
</file>